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56E7" w14:textId="77777777" w:rsidR="00BB5A1D" w:rsidRPr="00310498" w:rsidRDefault="00BB5A1D" w:rsidP="00BB5A1D">
      <w:pPr>
        <w:rPr>
          <w:rFonts w:asciiTheme="minorHAnsi" w:hAnsiTheme="minorHAnsi" w:cstheme="minorHAnsi"/>
        </w:rPr>
      </w:pPr>
    </w:p>
    <w:p w14:paraId="0C2BD515" w14:textId="77777777" w:rsidR="00310498" w:rsidRPr="00310498" w:rsidRDefault="00310498" w:rsidP="00310498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Theme="minorHAnsi" w:hAnsiTheme="minorHAnsi" w:cstheme="minorHAnsi"/>
          <w:b/>
        </w:rPr>
        <w:t xml:space="preserve">Le </w:t>
      </w:r>
      <w:proofErr w:type="spellStart"/>
      <w:r>
        <w:rPr>
          <w:rFonts w:asciiTheme="minorHAnsi" w:hAnsiTheme="minorHAnsi" w:cstheme="minorHAnsi"/>
          <w:b/>
        </w:rPr>
        <w:t>me</w:t>
      </w:r>
      <w:r w:rsidR="00B053BE" w:rsidRPr="00310498">
        <w:rPr>
          <w:rFonts w:asciiTheme="minorHAnsi" w:hAnsiTheme="minorHAnsi" w:cstheme="minorHAnsi"/>
          <w:b/>
        </w:rPr>
        <w:t>taGRIL</w:t>
      </w:r>
      <w:proofErr w:type="spellEnd"/>
      <w:r w:rsidR="00B053BE" w:rsidRPr="00310498">
        <w:rPr>
          <w:rFonts w:asciiTheme="minorHAnsi" w:hAnsiTheme="minorHAnsi" w:cstheme="minorHAnsi"/>
          <w:b/>
        </w:rPr>
        <w:t xml:space="preserve"> du </w:t>
      </w:r>
      <w:r w:rsidR="00B053BE" w:rsidRPr="00310498">
        <w:rPr>
          <w:rFonts w:ascii="Calibri" w:hAnsi="Calibri"/>
          <w:b/>
          <w:bCs/>
        </w:rPr>
        <w:t>Groupe de recherche interuniversitaire en limnologie (GRIL)</w:t>
      </w:r>
    </w:p>
    <w:p w14:paraId="089A2F18" w14:textId="489B28E7" w:rsidR="00BB5A1D" w:rsidRPr="00310498" w:rsidRDefault="00310498" w:rsidP="00F92E1D">
      <w:pPr>
        <w:jc w:val="center"/>
        <w:rPr>
          <w:rFonts w:asciiTheme="minorHAnsi" w:hAnsiTheme="minorHAnsi" w:cstheme="minorHAnsi"/>
          <w:b/>
        </w:rPr>
      </w:pPr>
      <w:proofErr w:type="gramStart"/>
      <w:r w:rsidRPr="00310498">
        <w:rPr>
          <w:rFonts w:ascii="Calibri" w:hAnsi="Calibri"/>
          <w:b/>
          <w:bCs/>
        </w:rPr>
        <w:t>se</w:t>
      </w:r>
      <w:proofErr w:type="gramEnd"/>
      <w:r w:rsidRPr="00310498">
        <w:rPr>
          <w:rFonts w:ascii="Calibri" w:hAnsi="Calibri"/>
          <w:b/>
          <w:bCs/>
        </w:rPr>
        <w:t xml:space="preserve"> joint </w:t>
      </w:r>
      <w:r w:rsidR="00221DE7">
        <w:rPr>
          <w:rFonts w:ascii="Calibri" w:hAnsi="Calibri"/>
          <w:b/>
          <w:bCs/>
        </w:rPr>
        <w:t>au r</w:t>
      </w:r>
      <w:r w:rsidR="00171311">
        <w:rPr>
          <w:rFonts w:ascii="Calibri" w:hAnsi="Calibri"/>
          <w:b/>
          <w:bCs/>
        </w:rPr>
        <w:t xml:space="preserve">éseau </w:t>
      </w:r>
      <w:proofErr w:type="spellStart"/>
      <w:r w:rsidRPr="00310498">
        <w:rPr>
          <w:rFonts w:ascii="Calibri" w:hAnsi="Calibri"/>
          <w:b/>
          <w:bCs/>
        </w:rPr>
        <w:t>DataONE</w:t>
      </w:r>
      <w:proofErr w:type="spellEnd"/>
    </w:p>
    <w:p w14:paraId="1E0D627E" w14:textId="6CBA4F2A" w:rsidR="00416C35" w:rsidRPr="00310498" w:rsidRDefault="00F92E1D" w:rsidP="003401F9">
      <w:pPr>
        <w:spacing w:after="120"/>
        <w:rPr>
          <w:rFonts w:asciiTheme="minorHAnsi" w:hAnsiTheme="minorHAnsi" w:cstheme="minorHAnsi"/>
        </w:rPr>
      </w:pPr>
      <w:r w:rsidRPr="00310498">
        <w:rPr>
          <w:rFonts w:asciiTheme="minorHAnsi" w:hAnsiTheme="minorHAnsi" w:cstheme="minorHAnsi"/>
          <w:b/>
        </w:rPr>
        <w:t xml:space="preserve">Montréal, le </w:t>
      </w:r>
      <w:r w:rsidR="00221DE7">
        <w:rPr>
          <w:rFonts w:asciiTheme="minorHAnsi" w:hAnsiTheme="minorHAnsi" w:cstheme="minorHAnsi"/>
          <w:b/>
        </w:rPr>
        <w:t xml:space="preserve">8 </w:t>
      </w:r>
      <w:r w:rsidRPr="00310498">
        <w:rPr>
          <w:rFonts w:asciiTheme="minorHAnsi" w:hAnsiTheme="minorHAnsi" w:cstheme="minorHAnsi"/>
          <w:b/>
        </w:rPr>
        <w:t>octobre 2019</w:t>
      </w:r>
      <w:r w:rsidRPr="00310498">
        <w:rPr>
          <w:rFonts w:asciiTheme="minorHAnsi" w:hAnsiTheme="minorHAnsi" w:cstheme="minorHAnsi"/>
        </w:rPr>
        <w:t xml:space="preserve"> – Le </w:t>
      </w:r>
      <w:r w:rsidRPr="00310498">
        <w:rPr>
          <w:rFonts w:ascii="Calibri" w:hAnsi="Calibri"/>
          <w:bCs/>
        </w:rPr>
        <w:t>Groupe de recherche interuniversitaire en limnologie (GRIL)</w:t>
      </w:r>
      <w:r w:rsidR="004C02C1" w:rsidRPr="00310498">
        <w:rPr>
          <w:rFonts w:ascii="Calibri" w:hAnsi="Calibri"/>
          <w:bCs/>
        </w:rPr>
        <w:t xml:space="preserve"> est f</w:t>
      </w:r>
      <w:r w:rsidR="00310498">
        <w:rPr>
          <w:rFonts w:ascii="Calibri" w:hAnsi="Calibri"/>
          <w:bCs/>
        </w:rPr>
        <w:t xml:space="preserve">ier de </w:t>
      </w:r>
      <w:r w:rsidR="00522CCB">
        <w:rPr>
          <w:rFonts w:ascii="Calibri" w:hAnsi="Calibri"/>
          <w:bCs/>
        </w:rPr>
        <w:t xml:space="preserve">se </w:t>
      </w:r>
      <w:r w:rsidR="00310498">
        <w:rPr>
          <w:rFonts w:ascii="Calibri" w:hAnsi="Calibri"/>
          <w:bCs/>
        </w:rPr>
        <w:t>joindre</w:t>
      </w:r>
      <w:r w:rsidR="004D3B15">
        <w:rPr>
          <w:rFonts w:ascii="Calibri" w:hAnsi="Calibri"/>
          <w:bCs/>
        </w:rPr>
        <w:t xml:space="preserve"> au réseau </w:t>
      </w:r>
      <w:r w:rsidR="00057E0C">
        <w:rPr>
          <w:rFonts w:ascii="Calibri" w:hAnsi="Calibri"/>
          <w:bCs/>
        </w:rPr>
        <w:t xml:space="preserve">novateur </w:t>
      </w:r>
      <w:proofErr w:type="spellStart"/>
      <w:r w:rsidR="00057E0C" w:rsidRPr="00F84FF0">
        <w:rPr>
          <w:rFonts w:ascii="Calibri" w:hAnsi="Calibri"/>
          <w:bCs/>
        </w:rPr>
        <w:t>DataON</w:t>
      </w:r>
      <w:r w:rsidR="00057E0C" w:rsidRPr="003401F9">
        <w:rPr>
          <w:rFonts w:ascii="Calibri" w:hAnsi="Calibri"/>
          <w:bCs/>
        </w:rPr>
        <w:t>E</w:t>
      </w:r>
      <w:proofErr w:type="spellEnd"/>
      <w:r w:rsidR="00057E0C">
        <w:rPr>
          <w:rFonts w:ascii="Calibri" w:hAnsi="Calibri"/>
          <w:bCs/>
        </w:rPr>
        <w:t xml:space="preserve"> (</w:t>
      </w:r>
      <w:r w:rsidR="00057E0C" w:rsidRPr="003401F9">
        <w:rPr>
          <w:rFonts w:ascii="Calibri" w:hAnsi="Calibri"/>
          <w:bCs/>
          <w:i/>
        </w:rPr>
        <w:t xml:space="preserve">Data Observation Network for </w:t>
      </w:r>
      <w:proofErr w:type="spellStart"/>
      <w:r w:rsidR="00057E0C" w:rsidRPr="003401F9">
        <w:rPr>
          <w:rFonts w:ascii="Calibri" w:hAnsi="Calibri"/>
          <w:bCs/>
          <w:i/>
        </w:rPr>
        <w:t>Earth</w:t>
      </w:r>
      <w:proofErr w:type="spellEnd"/>
      <w:r w:rsidR="00057E0C">
        <w:rPr>
          <w:rFonts w:ascii="Calibri" w:hAnsi="Calibri"/>
          <w:bCs/>
        </w:rPr>
        <w:t xml:space="preserve">) </w:t>
      </w:r>
      <w:r w:rsidR="004D3B15">
        <w:rPr>
          <w:rFonts w:ascii="Calibri" w:hAnsi="Calibri"/>
          <w:bCs/>
        </w:rPr>
        <w:t>pour la diffusion de</w:t>
      </w:r>
      <w:r w:rsidR="00310498">
        <w:rPr>
          <w:rFonts w:ascii="Calibri" w:hAnsi="Calibri"/>
          <w:bCs/>
        </w:rPr>
        <w:t xml:space="preserve"> sa plateforme </w:t>
      </w:r>
      <w:proofErr w:type="spellStart"/>
      <w:r w:rsidR="00310498">
        <w:rPr>
          <w:rFonts w:ascii="Calibri" w:hAnsi="Calibri"/>
          <w:bCs/>
        </w:rPr>
        <w:t>me</w:t>
      </w:r>
      <w:r w:rsidR="004C02C1" w:rsidRPr="00310498">
        <w:rPr>
          <w:rFonts w:ascii="Calibri" w:hAnsi="Calibri"/>
          <w:bCs/>
        </w:rPr>
        <w:t>taGRIL</w:t>
      </w:r>
      <w:proofErr w:type="spellEnd"/>
      <w:r w:rsidR="004D3B15">
        <w:rPr>
          <w:rFonts w:ascii="Calibri" w:hAnsi="Calibri"/>
          <w:bCs/>
        </w:rPr>
        <w:t>.</w:t>
      </w:r>
    </w:p>
    <w:p w14:paraId="02884D26" w14:textId="5664809E" w:rsidR="00405123" w:rsidRDefault="004C02C1" w:rsidP="003401F9">
      <w:pPr>
        <w:spacing w:after="120"/>
        <w:rPr>
          <w:rFonts w:asciiTheme="minorHAnsi" w:hAnsiTheme="minorHAnsi" w:cstheme="minorHAnsi"/>
        </w:rPr>
      </w:pPr>
      <w:r w:rsidRPr="00310498">
        <w:rPr>
          <w:rFonts w:asciiTheme="minorHAnsi" w:hAnsiTheme="minorHAnsi" w:cstheme="minorHAnsi"/>
        </w:rPr>
        <w:t xml:space="preserve">La plateforme </w:t>
      </w:r>
      <w:proofErr w:type="spellStart"/>
      <w:r w:rsidRPr="00310498">
        <w:rPr>
          <w:rFonts w:asciiTheme="minorHAnsi" w:hAnsiTheme="minorHAnsi" w:cstheme="minorHAnsi"/>
        </w:rPr>
        <w:t>m</w:t>
      </w:r>
      <w:r w:rsidR="00057E0C">
        <w:rPr>
          <w:rFonts w:asciiTheme="minorHAnsi" w:hAnsiTheme="minorHAnsi" w:cstheme="minorHAnsi"/>
        </w:rPr>
        <w:t>e</w:t>
      </w:r>
      <w:r w:rsidRPr="00310498">
        <w:rPr>
          <w:rFonts w:asciiTheme="minorHAnsi" w:hAnsiTheme="minorHAnsi" w:cstheme="minorHAnsi"/>
        </w:rPr>
        <w:t>taGRIL</w:t>
      </w:r>
      <w:proofErr w:type="spellEnd"/>
      <w:r w:rsidRPr="00310498">
        <w:rPr>
          <w:rFonts w:asciiTheme="minorHAnsi" w:hAnsiTheme="minorHAnsi" w:cstheme="minorHAnsi"/>
        </w:rPr>
        <w:t xml:space="preserve">, </w:t>
      </w:r>
      <w:r w:rsidR="00057E0C">
        <w:rPr>
          <w:rFonts w:asciiTheme="minorHAnsi" w:hAnsiTheme="minorHAnsi" w:cstheme="minorHAnsi"/>
        </w:rPr>
        <w:t>implémentée</w:t>
      </w:r>
      <w:r w:rsidRPr="00310498">
        <w:rPr>
          <w:rFonts w:asciiTheme="minorHAnsi" w:hAnsiTheme="minorHAnsi" w:cstheme="minorHAnsi"/>
        </w:rPr>
        <w:t xml:space="preserve"> via le logiciel </w:t>
      </w:r>
      <w:r w:rsidR="00057E0C">
        <w:rPr>
          <w:rFonts w:asciiTheme="minorHAnsi" w:hAnsiTheme="minorHAnsi" w:cstheme="minorHAnsi"/>
        </w:rPr>
        <w:t xml:space="preserve">libre d’accès </w:t>
      </w:r>
      <w:proofErr w:type="spellStart"/>
      <w:r w:rsidRPr="00F84FF0">
        <w:rPr>
          <w:rFonts w:asciiTheme="minorHAnsi" w:hAnsiTheme="minorHAnsi" w:cstheme="minorHAnsi"/>
        </w:rPr>
        <w:t>Metacat</w:t>
      </w:r>
      <w:proofErr w:type="spellEnd"/>
      <w:r w:rsidR="00057E0C">
        <w:rPr>
          <w:rFonts w:asciiTheme="minorHAnsi" w:hAnsiTheme="minorHAnsi" w:cstheme="minorHAnsi"/>
        </w:rPr>
        <w:t xml:space="preserve"> aussi développé par </w:t>
      </w:r>
      <w:proofErr w:type="spellStart"/>
      <w:r w:rsidR="00057E0C" w:rsidRPr="00F84FF0">
        <w:rPr>
          <w:rFonts w:asciiTheme="minorHAnsi" w:hAnsiTheme="minorHAnsi" w:cstheme="minorHAnsi"/>
        </w:rPr>
        <w:t>DataONE</w:t>
      </w:r>
      <w:proofErr w:type="spellEnd"/>
      <w:r w:rsidRPr="00310498">
        <w:rPr>
          <w:rFonts w:asciiTheme="minorHAnsi" w:hAnsiTheme="minorHAnsi" w:cstheme="minorHAnsi"/>
        </w:rPr>
        <w:t xml:space="preserve">, </w:t>
      </w:r>
      <w:r w:rsidR="00BB7FD6">
        <w:rPr>
          <w:rFonts w:asciiTheme="minorHAnsi" w:hAnsiTheme="minorHAnsi" w:cstheme="minorHAnsi"/>
        </w:rPr>
        <w:t xml:space="preserve">permet de documenter les métadonnées de </w:t>
      </w:r>
      <w:r w:rsidR="00522CCB">
        <w:rPr>
          <w:rFonts w:asciiTheme="minorHAnsi" w:hAnsiTheme="minorHAnsi" w:cstheme="minorHAnsi"/>
        </w:rPr>
        <w:t>re</w:t>
      </w:r>
      <w:r w:rsidR="00BB7FD6" w:rsidRPr="00522CCB">
        <w:rPr>
          <w:rFonts w:asciiTheme="minorHAnsi" w:hAnsiTheme="minorHAnsi" w:cstheme="minorHAnsi"/>
        </w:rPr>
        <w:t>cherche (c’est-à-dire les données qui décrivent les données</w:t>
      </w:r>
      <w:r w:rsidR="0010196A" w:rsidRPr="00522CCB">
        <w:rPr>
          <w:rFonts w:asciiTheme="minorHAnsi" w:hAnsiTheme="minorHAnsi" w:cstheme="minorHAnsi"/>
        </w:rPr>
        <w:t>, à la manière d’un catalogue</w:t>
      </w:r>
      <w:r w:rsidR="00BB7FD6" w:rsidRPr="00522CCB">
        <w:rPr>
          <w:rFonts w:asciiTheme="minorHAnsi" w:hAnsiTheme="minorHAnsi" w:cstheme="minorHAnsi"/>
        </w:rPr>
        <w:t>)</w:t>
      </w:r>
      <w:r w:rsidR="00BB7FD6">
        <w:rPr>
          <w:rFonts w:asciiTheme="minorHAnsi" w:hAnsiTheme="minorHAnsi" w:cstheme="minorHAnsi"/>
        </w:rPr>
        <w:t xml:space="preserve"> </w:t>
      </w:r>
      <w:r w:rsidR="0010196A">
        <w:rPr>
          <w:rFonts w:asciiTheme="minorHAnsi" w:hAnsiTheme="minorHAnsi" w:cstheme="minorHAnsi"/>
        </w:rPr>
        <w:t>de façon standardisé</w:t>
      </w:r>
      <w:r w:rsidR="00522CCB">
        <w:rPr>
          <w:rFonts w:asciiTheme="minorHAnsi" w:hAnsiTheme="minorHAnsi" w:cstheme="minorHAnsi"/>
        </w:rPr>
        <w:t>e</w:t>
      </w:r>
      <w:r w:rsidR="0010196A">
        <w:rPr>
          <w:rFonts w:asciiTheme="minorHAnsi" w:hAnsiTheme="minorHAnsi" w:cstheme="minorHAnsi"/>
        </w:rPr>
        <w:t>, pour en faciliter la recherche et la découverte</w:t>
      </w:r>
      <w:r w:rsidR="00405123">
        <w:rPr>
          <w:rFonts w:asciiTheme="minorHAnsi" w:hAnsiTheme="minorHAnsi" w:cstheme="minorHAnsi"/>
        </w:rPr>
        <w:t xml:space="preserve">. </w:t>
      </w:r>
      <w:r w:rsidR="007F2A35">
        <w:rPr>
          <w:rFonts w:asciiTheme="minorHAnsi" w:hAnsiTheme="minorHAnsi" w:cstheme="minorHAnsi"/>
        </w:rPr>
        <w:t xml:space="preserve">Ce catalogue en est à ses tout débuts et </w:t>
      </w:r>
      <w:r w:rsidR="00405123">
        <w:rPr>
          <w:rFonts w:asciiTheme="minorHAnsi" w:hAnsiTheme="minorHAnsi" w:cstheme="minorHAnsi"/>
        </w:rPr>
        <w:t xml:space="preserve">regroupera </w:t>
      </w:r>
      <w:r w:rsidR="007F2A35">
        <w:rPr>
          <w:rFonts w:asciiTheme="minorHAnsi" w:hAnsiTheme="minorHAnsi" w:cstheme="minorHAnsi"/>
        </w:rPr>
        <w:t>éventuellement une grande quantité de</w:t>
      </w:r>
      <w:r w:rsidR="00405123">
        <w:rPr>
          <w:rFonts w:asciiTheme="minorHAnsi" w:hAnsiTheme="minorHAnsi" w:cstheme="minorHAnsi"/>
        </w:rPr>
        <w:t xml:space="preserve"> métadonnées </w:t>
      </w:r>
      <w:r w:rsidR="0010196A">
        <w:rPr>
          <w:rFonts w:asciiTheme="minorHAnsi" w:hAnsiTheme="minorHAnsi" w:cstheme="minorHAnsi"/>
        </w:rPr>
        <w:t xml:space="preserve">provenant </w:t>
      </w:r>
      <w:r w:rsidR="00405123">
        <w:rPr>
          <w:rFonts w:asciiTheme="minorHAnsi" w:hAnsiTheme="minorHAnsi" w:cstheme="minorHAnsi"/>
        </w:rPr>
        <w:t>des membres</w:t>
      </w:r>
      <w:r w:rsidR="0010196A">
        <w:rPr>
          <w:rFonts w:asciiTheme="minorHAnsi" w:hAnsiTheme="minorHAnsi" w:cstheme="minorHAnsi"/>
        </w:rPr>
        <w:t xml:space="preserve"> du GRIL et d’autres collaborateurs</w:t>
      </w:r>
      <w:r w:rsidR="00405123">
        <w:rPr>
          <w:rFonts w:asciiTheme="minorHAnsi" w:hAnsiTheme="minorHAnsi" w:cstheme="minorHAnsi"/>
        </w:rPr>
        <w:t>.</w:t>
      </w:r>
    </w:p>
    <w:p w14:paraId="0C883749" w14:textId="3E8E8C85" w:rsidR="00CD194B" w:rsidRPr="00310498" w:rsidRDefault="00405123" w:rsidP="003401F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Cette </w:t>
      </w:r>
      <w:r w:rsidR="00D36D9B">
        <w:rPr>
          <w:rFonts w:asciiTheme="minorHAnsi" w:hAnsiTheme="minorHAnsi" w:cstheme="minorHAnsi"/>
        </w:rPr>
        <w:t>plateforme</w:t>
      </w:r>
      <w:r>
        <w:rPr>
          <w:rFonts w:asciiTheme="minorHAnsi" w:hAnsiTheme="minorHAnsi" w:cstheme="minorHAnsi"/>
        </w:rPr>
        <w:t xml:space="preserve"> est </w:t>
      </w:r>
      <w:r w:rsidR="004C02C1" w:rsidRPr="00310498">
        <w:rPr>
          <w:rFonts w:asciiTheme="minorHAnsi" w:hAnsiTheme="minorHAnsi" w:cstheme="minorHAnsi"/>
        </w:rPr>
        <w:t>un investissement dans l’amélioration</w:t>
      </w:r>
      <w:r w:rsidR="00CD194B">
        <w:rPr>
          <w:rFonts w:asciiTheme="minorHAnsi" w:hAnsiTheme="minorHAnsi" w:cstheme="minorHAnsi"/>
        </w:rPr>
        <w:t>,</w:t>
      </w:r>
      <w:r w:rsidR="004C02C1" w:rsidRPr="00310498">
        <w:rPr>
          <w:rFonts w:asciiTheme="minorHAnsi" w:hAnsiTheme="minorHAnsi" w:cstheme="minorHAnsi"/>
        </w:rPr>
        <w:t xml:space="preserve"> la diffusion </w:t>
      </w:r>
      <w:r w:rsidR="00CD194B">
        <w:rPr>
          <w:rFonts w:asciiTheme="minorHAnsi" w:hAnsiTheme="minorHAnsi" w:cstheme="minorHAnsi"/>
        </w:rPr>
        <w:t xml:space="preserve">et le partage </w:t>
      </w:r>
      <w:r w:rsidR="004C02C1" w:rsidRPr="00310498">
        <w:rPr>
          <w:rFonts w:asciiTheme="minorHAnsi" w:hAnsiTheme="minorHAnsi" w:cstheme="minorHAnsi"/>
        </w:rPr>
        <w:t>des connaissances s</w:t>
      </w:r>
      <w:r>
        <w:rPr>
          <w:rFonts w:asciiTheme="minorHAnsi" w:hAnsiTheme="minorHAnsi" w:cstheme="minorHAnsi"/>
        </w:rPr>
        <w:t xml:space="preserve">ur les écosystèmes d’eau douce. </w:t>
      </w:r>
      <w:r w:rsidR="005777B2">
        <w:rPr>
          <w:rFonts w:asciiTheme="minorHAnsi" w:hAnsiTheme="minorHAnsi" w:cstheme="minorHAnsi"/>
        </w:rPr>
        <w:t>En appuyant le libre accès aux métadonnées de recherche et e</w:t>
      </w:r>
      <w:r w:rsidR="004C02C1" w:rsidRPr="00310498">
        <w:rPr>
          <w:rFonts w:asciiTheme="minorHAnsi" w:hAnsiTheme="minorHAnsi" w:cstheme="minorHAnsi"/>
        </w:rPr>
        <w:t xml:space="preserve">n rejoignant </w:t>
      </w:r>
      <w:r w:rsidR="005777B2">
        <w:rPr>
          <w:rFonts w:asciiTheme="minorHAnsi" w:hAnsiTheme="minorHAnsi" w:cstheme="minorHAnsi"/>
        </w:rPr>
        <w:t xml:space="preserve">le réseau </w:t>
      </w:r>
      <w:proofErr w:type="spellStart"/>
      <w:r w:rsidR="004C02C1" w:rsidRPr="00310498">
        <w:rPr>
          <w:rFonts w:asciiTheme="minorHAnsi" w:hAnsiTheme="minorHAnsi" w:cstheme="minorHAnsi"/>
        </w:rPr>
        <w:t>DataONE</w:t>
      </w:r>
      <w:proofErr w:type="spellEnd"/>
      <w:r w:rsidR="004C02C1" w:rsidRPr="00310498">
        <w:rPr>
          <w:rFonts w:asciiTheme="minorHAnsi" w:hAnsiTheme="minorHAnsi" w:cstheme="minorHAnsi"/>
        </w:rPr>
        <w:t xml:space="preserve">, le GRIL soutient son objectif d'encourager le partage de données de recherche et de faciliter l'engagement dans la recherche </w:t>
      </w:r>
      <w:r w:rsidR="00CD194B">
        <w:rPr>
          <w:rFonts w:asciiTheme="minorHAnsi" w:hAnsiTheme="minorHAnsi" w:cstheme="minorHAnsi"/>
        </w:rPr>
        <w:t>collaborative</w:t>
      </w:r>
      <w:r w:rsidR="004C02C1" w:rsidRPr="00310498">
        <w:rPr>
          <w:rFonts w:asciiTheme="minorHAnsi" w:hAnsiTheme="minorHAnsi" w:cstheme="minorHAnsi"/>
        </w:rPr>
        <w:t xml:space="preserve"> et les échanges </w:t>
      </w:r>
      <w:r w:rsidR="004C02C1" w:rsidRPr="003401F9">
        <w:rPr>
          <w:rFonts w:asciiTheme="minorHAnsi" w:hAnsiTheme="minorHAnsi" w:cstheme="minorHAnsi"/>
        </w:rPr>
        <w:t xml:space="preserve">académiques </w:t>
      </w:r>
      <w:r w:rsidR="00676D1C">
        <w:rPr>
          <w:rFonts w:asciiTheme="minorHAnsi" w:hAnsiTheme="minorHAnsi" w:cstheme="minorHAnsi"/>
        </w:rPr>
        <w:t>entre ses membres et avec les chercheurs à travers le monde</w:t>
      </w:r>
      <w:r w:rsidR="004C02C1" w:rsidRPr="00310498">
        <w:rPr>
          <w:rFonts w:asciiTheme="minorHAnsi" w:hAnsiTheme="minorHAnsi" w:cstheme="minorHAnsi"/>
        </w:rPr>
        <w:t>.</w:t>
      </w:r>
    </w:p>
    <w:p w14:paraId="2B75F75C" w14:textId="6CAA9B77" w:rsidR="00416C35" w:rsidRDefault="00A872A9" w:rsidP="003401F9">
      <w:pPr>
        <w:spacing w:after="120"/>
        <w:rPr>
          <w:rFonts w:asciiTheme="minorHAnsi" w:hAnsiTheme="minorHAnsi" w:cstheme="minorHAnsi"/>
        </w:rPr>
      </w:pPr>
      <w:r w:rsidRPr="00310498">
        <w:rPr>
          <w:rFonts w:asciiTheme="minorHAnsi" w:hAnsiTheme="minorHAnsi" w:cstheme="minorHAnsi"/>
        </w:rPr>
        <w:t xml:space="preserve">Avec le soutien de la National Science </w:t>
      </w:r>
      <w:proofErr w:type="spellStart"/>
      <w:r w:rsidRPr="00310498">
        <w:rPr>
          <w:rFonts w:asciiTheme="minorHAnsi" w:hAnsiTheme="minorHAnsi" w:cstheme="minorHAnsi"/>
        </w:rPr>
        <w:t>Foundation</w:t>
      </w:r>
      <w:proofErr w:type="spellEnd"/>
      <w:r w:rsidRPr="00310498">
        <w:rPr>
          <w:rFonts w:asciiTheme="minorHAnsi" w:hAnsiTheme="minorHAnsi" w:cstheme="minorHAnsi"/>
        </w:rPr>
        <w:t xml:space="preserve"> (NSF) des États-Unis, </w:t>
      </w:r>
      <w:proofErr w:type="spellStart"/>
      <w:r w:rsidRPr="00310498">
        <w:rPr>
          <w:rFonts w:asciiTheme="minorHAnsi" w:hAnsiTheme="minorHAnsi" w:cstheme="minorHAnsi"/>
        </w:rPr>
        <w:t>DataONE</w:t>
      </w:r>
      <w:proofErr w:type="spellEnd"/>
      <w:r w:rsidRPr="00310498">
        <w:rPr>
          <w:rFonts w:asciiTheme="minorHAnsi" w:hAnsiTheme="minorHAnsi" w:cstheme="minorHAnsi"/>
        </w:rPr>
        <w:t xml:space="preserve"> assure, entre autres, la conservation, l'accès, l'utilisation et la réutilisation de données scientifiques. Avec la contribution</w:t>
      </w:r>
      <w:r w:rsidR="004C02C1" w:rsidRPr="00310498">
        <w:rPr>
          <w:rFonts w:asciiTheme="minorHAnsi" w:hAnsiTheme="minorHAnsi" w:cstheme="minorHAnsi"/>
        </w:rPr>
        <w:t xml:space="preserve"> de </w:t>
      </w:r>
      <w:proofErr w:type="spellStart"/>
      <w:r w:rsidR="004C02C1" w:rsidRPr="00310498">
        <w:rPr>
          <w:rFonts w:asciiTheme="minorHAnsi" w:hAnsiTheme="minorHAnsi" w:cstheme="minorHAnsi"/>
        </w:rPr>
        <w:t>metaGRIL</w:t>
      </w:r>
      <w:proofErr w:type="spellEnd"/>
      <w:r w:rsidR="004C02C1" w:rsidRPr="00310498">
        <w:rPr>
          <w:rFonts w:asciiTheme="minorHAnsi" w:hAnsiTheme="minorHAnsi" w:cstheme="minorHAnsi"/>
        </w:rPr>
        <w:t xml:space="preserve">, </w:t>
      </w:r>
      <w:proofErr w:type="spellStart"/>
      <w:r w:rsidR="004C02C1" w:rsidRPr="00310498">
        <w:rPr>
          <w:rFonts w:asciiTheme="minorHAnsi" w:hAnsiTheme="minorHAnsi" w:cstheme="minorHAnsi"/>
        </w:rPr>
        <w:t>DataONE</w:t>
      </w:r>
      <w:proofErr w:type="spellEnd"/>
      <w:r w:rsidR="004C02C1" w:rsidRPr="00310498">
        <w:rPr>
          <w:rFonts w:asciiTheme="minorHAnsi" w:hAnsiTheme="minorHAnsi" w:cstheme="minorHAnsi"/>
        </w:rPr>
        <w:t xml:space="preserve"> expose maintenant plus de 1,19 million d'objets de données </w:t>
      </w:r>
      <w:r w:rsidR="00676D1C">
        <w:rPr>
          <w:rFonts w:asciiTheme="minorHAnsi" w:hAnsiTheme="minorHAnsi" w:cstheme="minorHAnsi"/>
        </w:rPr>
        <w:t>de</w:t>
      </w:r>
      <w:r w:rsidR="004C02C1" w:rsidRPr="00310498">
        <w:rPr>
          <w:rFonts w:asciiTheme="minorHAnsi" w:hAnsiTheme="minorHAnsi" w:cstheme="minorHAnsi"/>
        </w:rPr>
        <w:t xml:space="preserve"> ses contributeurs. </w:t>
      </w:r>
      <w:r w:rsidRPr="00310498">
        <w:rPr>
          <w:rFonts w:asciiTheme="minorHAnsi" w:hAnsiTheme="minorHAnsi" w:cstheme="minorHAnsi"/>
        </w:rPr>
        <w:t xml:space="preserve">Le GRIL </w:t>
      </w:r>
      <w:r w:rsidR="004C02C1" w:rsidRPr="00310498">
        <w:rPr>
          <w:rFonts w:asciiTheme="minorHAnsi" w:hAnsiTheme="minorHAnsi" w:cstheme="minorHAnsi"/>
        </w:rPr>
        <w:t xml:space="preserve">est ravi de contribuer </w:t>
      </w:r>
      <w:r w:rsidR="00405123">
        <w:rPr>
          <w:rFonts w:asciiTheme="minorHAnsi" w:hAnsiTheme="minorHAnsi" w:cstheme="minorHAnsi"/>
        </w:rPr>
        <w:t xml:space="preserve">à </w:t>
      </w:r>
      <w:r w:rsidRPr="00310498">
        <w:rPr>
          <w:rFonts w:asciiTheme="minorHAnsi" w:hAnsiTheme="minorHAnsi" w:cstheme="minorHAnsi"/>
        </w:rPr>
        <w:t>cette</w:t>
      </w:r>
      <w:r w:rsidR="004C02C1" w:rsidRPr="00310498">
        <w:rPr>
          <w:rFonts w:asciiTheme="minorHAnsi" w:hAnsiTheme="minorHAnsi" w:cstheme="minorHAnsi"/>
        </w:rPr>
        <w:t xml:space="preserve"> collection grandissante de jeux de données </w:t>
      </w:r>
    </w:p>
    <w:p w14:paraId="679F515F" w14:textId="1161F980" w:rsidR="00F92E1D" w:rsidRPr="00310498" w:rsidRDefault="004C02C1" w:rsidP="003401F9">
      <w:pPr>
        <w:spacing w:after="120"/>
        <w:rPr>
          <w:rFonts w:ascii="Calibri" w:hAnsi="Calibri"/>
        </w:rPr>
      </w:pPr>
      <w:r w:rsidRPr="00310498">
        <w:rPr>
          <w:rFonts w:asciiTheme="minorHAnsi" w:hAnsiTheme="minorHAnsi" w:cstheme="minorHAnsi"/>
          <w:b/>
        </w:rPr>
        <w:t>À propos du GRIL</w:t>
      </w:r>
      <w:r w:rsidRPr="00310498">
        <w:rPr>
          <w:rFonts w:asciiTheme="minorHAnsi" w:hAnsiTheme="minorHAnsi" w:cstheme="minorHAnsi"/>
        </w:rPr>
        <w:t xml:space="preserve"> : </w:t>
      </w:r>
      <w:r w:rsidR="00F92E1D" w:rsidRPr="00310498">
        <w:rPr>
          <w:rFonts w:ascii="Calibri" w:hAnsi="Calibri"/>
        </w:rPr>
        <w:t xml:space="preserve">Le GRIL est un des Regroupements stratégiques subventionnés par le Fonds de recherche du Québec - Nature et technologies (FRQNT). Fondé en 1989, il réunit </w:t>
      </w:r>
      <w:r w:rsidR="00A872A9" w:rsidRPr="00310498">
        <w:rPr>
          <w:rFonts w:ascii="Calibri" w:hAnsi="Calibri"/>
        </w:rPr>
        <w:t>53</w:t>
      </w:r>
      <w:r w:rsidR="00F92E1D" w:rsidRPr="00310498">
        <w:rPr>
          <w:rFonts w:ascii="Calibri" w:hAnsi="Calibri"/>
        </w:rPr>
        <w:t xml:space="preserve"> professeurs-chercheurs et plus de 1</w:t>
      </w:r>
      <w:r w:rsidR="003533FB">
        <w:rPr>
          <w:rFonts w:ascii="Calibri" w:hAnsi="Calibri"/>
        </w:rPr>
        <w:t>75</w:t>
      </w:r>
      <w:r w:rsidR="00F92E1D" w:rsidRPr="00310498">
        <w:rPr>
          <w:rFonts w:ascii="Calibri" w:hAnsi="Calibri"/>
        </w:rPr>
        <w:t xml:space="preserve"> étudiants des cycles supérieurs et stagiaires postdoctoraux de </w:t>
      </w:r>
      <w:r w:rsidR="00310498" w:rsidRPr="00310498">
        <w:rPr>
          <w:rFonts w:ascii="Calibri" w:hAnsi="Calibri"/>
        </w:rPr>
        <w:lastRenderedPageBreak/>
        <w:t>dix</w:t>
      </w:r>
      <w:r w:rsidR="00F92E1D" w:rsidRPr="00310498">
        <w:rPr>
          <w:rFonts w:ascii="Calibri" w:hAnsi="Calibri"/>
        </w:rPr>
        <w:t xml:space="preserve"> institutions </w:t>
      </w:r>
      <w:proofErr w:type="gramStart"/>
      <w:r w:rsidR="00F92E1D" w:rsidRPr="00310498">
        <w:rPr>
          <w:rFonts w:ascii="Calibri" w:hAnsi="Calibri"/>
        </w:rPr>
        <w:t>universitaires</w:t>
      </w:r>
      <w:proofErr w:type="gramEnd"/>
      <w:r w:rsidR="00F92E1D" w:rsidRPr="00310498">
        <w:rPr>
          <w:rFonts w:ascii="Calibri" w:hAnsi="Calibri"/>
        </w:rPr>
        <w:t xml:space="preserve"> québécoises : </w:t>
      </w:r>
      <w:r w:rsidR="00221DE7">
        <w:rPr>
          <w:rFonts w:ascii="Calibri" w:hAnsi="Calibri"/>
        </w:rPr>
        <w:t>Université du Québec à Montréal</w:t>
      </w:r>
      <w:r w:rsidR="00F92E1D" w:rsidRPr="00310498">
        <w:rPr>
          <w:rFonts w:ascii="Calibri" w:hAnsi="Calibri"/>
        </w:rPr>
        <w:t>, Université de Montréal, Université du Québec à Trois-Rivières , Université McGill, Université Concordia, Institut national de la recherche scientifique - Centre Eau Terre Environnement, Université de Sherbrooke, Université du Québec à Chicoutimi</w:t>
      </w:r>
      <w:r w:rsidR="00310498" w:rsidRPr="00310498">
        <w:rPr>
          <w:rFonts w:ascii="Calibri" w:hAnsi="Calibri"/>
        </w:rPr>
        <w:t xml:space="preserve">, </w:t>
      </w:r>
      <w:r w:rsidR="00F92E1D" w:rsidRPr="00310498">
        <w:rPr>
          <w:rFonts w:ascii="Calibri" w:hAnsi="Calibri"/>
        </w:rPr>
        <w:t>Université Laval</w:t>
      </w:r>
      <w:r w:rsidR="00310498" w:rsidRPr="00310498">
        <w:rPr>
          <w:rFonts w:ascii="Calibri" w:hAnsi="Calibri"/>
        </w:rPr>
        <w:t xml:space="preserve"> et Université du Qu</w:t>
      </w:r>
      <w:r w:rsidR="00221DE7">
        <w:rPr>
          <w:rFonts w:ascii="Calibri" w:hAnsi="Calibri"/>
        </w:rPr>
        <w:t>ébec en Outaouais.</w:t>
      </w:r>
      <w:r w:rsidR="00F92E1D" w:rsidRPr="00310498">
        <w:rPr>
          <w:rFonts w:ascii="Calibri" w:hAnsi="Calibri"/>
        </w:rPr>
        <w:t xml:space="preserve"> </w:t>
      </w:r>
      <w:r w:rsidR="003533FB" w:rsidRPr="003533FB">
        <w:rPr>
          <w:rFonts w:ascii="Calibri" w:hAnsi="Calibri"/>
        </w:rPr>
        <w:t>Le GRIL est considéré comme un des principaux centres de recherche en écologie des eaux douces au Canada et ses chercheurs ont tous à cœur une meilleure compréhension de nos écosy</w:t>
      </w:r>
      <w:r w:rsidR="00D50F3D">
        <w:rPr>
          <w:rFonts w:ascii="Calibri" w:hAnsi="Calibri"/>
        </w:rPr>
        <w:t>stèmes aquatiques d'eaux douces</w:t>
      </w:r>
      <w:r w:rsidR="00F92E1D" w:rsidRPr="00310498">
        <w:rPr>
          <w:rFonts w:ascii="Calibri" w:hAnsi="Calibri"/>
        </w:rPr>
        <w:t>.</w:t>
      </w:r>
    </w:p>
    <w:p w14:paraId="66019841" w14:textId="61CF86A1" w:rsidR="004C02C1" w:rsidRPr="00310498" w:rsidRDefault="004C02C1" w:rsidP="003401F9">
      <w:pPr>
        <w:spacing w:after="0" w:line="240" w:lineRule="auto"/>
        <w:rPr>
          <w:rFonts w:asciiTheme="minorHAnsi" w:hAnsiTheme="minorHAnsi" w:cstheme="minorHAnsi"/>
        </w:rPr>
      </w:pPr>
      <w:r w:rsidRPr="00310498">
        <w:rPr>
          <w:rFonts w:asciiTheme="minorHAnsi" w:hAnsiTheme="minorHAnsi" w:cstheme="minorHAnsi"/>
          <w:b/>
        </w:rPr>
        <w:t xml:space="preserve">À propos de </w:t>
      </w:r>
      <w:proofErr w:type="spellStart"/>
      <w:r w:rsidRPr="00310498">
        <w:rPr>
          <w:rFonts w:asciiTheme="minorHAnsi" w:hAnsiTheme="minorHAnsi" w:cstheme="minorHAnsi"/>
          <w:b/>
        </w:rPr>
        <w:t>DataONE</w:t>
      </w:r>
      <w:proofErr w:type="spellEnd"/>
      <w:r w:rsidRPr="00310498">
        <w:rPr>
          <w:rFonts w:asciiTheme="minorHAnsi" w:hAnsiTheme="minorHAnsi" w:cstheme="minorHAnsi"/>
        </w:rPr>
        <w:t xml:space="preserve"> : </w:t>
      </w:r>
      <w:proofErr w:type="spellStart"/>
      <w:r w:rsidRPr="00310498">
        <w:rPr>
          <w:rFonts w:asciiTheme="minorHAnsi" w:hAnsiTheme="minorHAnsi" w:cstheme="minorHAnsi"/>
        </w:rPr>
        <w:t>DataONE</w:t>
      </w:r>
      <w:proofErr w:type="spellEnd"/>
      <w:r w:rsidRPr="00310498">
        <w:rPr>
          <w:rFonts w:asciiTheme="minorHAnsi" w:hAnsiTheme="minorHAnsi" w:cstheme="minorHAnsi"/>
        </w:rPr>
        <w:t xml:space="preserve"> permet un accès universel aux données et aide les chercheurs à répondre à leurs besoins en matière de gestion des données et à fournir un accès sécurisé et permanent à leurs données. </w:t>
      </w:r>
      <w:proofErr w:type="spellStart"/>
      <w:r w:rsidRPr="00310498">
        <w:rPr>
          <w:rFonts w:asciiTheme="minorHAnsi" w:hAnsiTheme="minorHAnsi" w:cstheme="minorHAnsi"/>
        </w:rPr>
        <w:t>DataONE</w:t>
      </w:r>
      <w:proofErr w:type="spellEnd"/>
      <w:r w:rsidRPr="00310498">
        <w:rPr>
          <w:rFonts w:asciiTheme="minorHAnsi" w:hAnsiTheme="minorHAnsi" w:cstheme="minorHAnsi"/>
        </w:rPr>
        <w:t xml:space="preserve"> propose à la communauté scientifique une suite d'outils et de supports de formation couvrant tous les aspects du cycle de vie des données, de la collecte à la gestion, à l</w:t>
      </w:r>
      <w:bookmarkStart w:id="0" w:name="_GoBack"/>
      <w:bookmarkEnd w:id="0"/>
      <w:r w:rsidRPr="00310498">
        <w:rPr>
          <w:rFonts w:asciiTheme="minorHAnsi" w:hAnsiTheme="minorHAnsi" w:cstheme="minorHAnsi"/>
        </w:rPr>
        <w:t>'analyse et à la publication.</w:t>
      </w:r>
      <w:r w:rsidR="005E3AE0">
        <w:rPr>
          <w:rFonts w:asciiTheme="minorHAnsi" w:hAnsiTheme="minorHAnsi" w:cstheme="minorHAnsi"/>
        </w:rPr>
        <w:t xml:space="preserve"> </w:t>
      </w:r>
      <w:hyperlink r:id="rId10" w:history="1">
        <w:r w:rsidR="005E3AE0" w:rsidRPr="0091047B">
          <w:rPr>
            <w:rStyle w:val="Lienhypertexte"/>
            <w:rFonts w:asciiTheme="minorHAnsi" w:hAnsiTheme="minorHAnsi" w:cstheme="minorHAnsi"/>
          </w:rPr>
          <w:t>www.dataone.org</w:t>
        </w:r>
      </w:hyperlink>
    </w:p>
    <w:p w14:paraId="663AE149" w14:textId="77777777" w:rsidR="00F92E1D" w:rsidRPr="00310498" w:rsidRDefault="00F92E1D" w:rsidP="00F92E1D">
      <w:pPr>
        <w:spacing w:after="0" w:line="240" w:lineRule="auto"/>
        <w:jc w:val="center"/>
        <w:rPr>
          <w:rFonts w:ascii="Calibri" w:hAnsi="Calibri"/>
          <w:b/>
        </w:rPr>
      </w:pPr>
      <w:r w:rsidRPr="00310498">
        <w:rPr>
          <w:rFonts w:ascii="Calibri" w:hAnsi="Calibri"/>
        </w:rPr>
        <w:t>– 30 –</w:t>
      </w:r>
    </w:p>
    <w:p w14:paraId="7BE18808" w14:textId="77777777" w:rsidR="00F92E1D" w:rsidRPr="00310498" w:rsidRDefault="00F92E1D" w:rsidP="00F92E1D">
      <w:pPr>
        <w:spacing w:after="0" w:line="240" w:lineRule="auto"/>
        <w:rPr>
          <w:rFonts w:ascii="Calibri" w:hAnsi="Calibri"/>
          <w:b/>
        </w:rPr>
      </w:pPr>
      <w:r w:rsidRPr="00310498">
        <w:rPr>
          <w:rFonts w:ascii="Calibri" w:hAnsi="Calibri"/>
          <w:b/>
        </w:rPr>
        <w:t>Information :</w:t>
      </w:r>
    </w:p>
    <w:p w14:paraId="162C84EF" w14:textId="77777777" w:rsidR="00F92E1D" w:rsidRPr="00310498" w:rsidRDefault="00F92E1D" w:rsidP="00F92E1D">
      <w:pPr>
        <w:spacing w:after="0" w:line="240" w:lineRule="auto"/>
        <w:rPr>
          <w:rFonts w:ascii="Calibri" w:hAnsi="Calibri"/>
        </w:rPr>
      </w:pPr>
      <w:r w:rsidRPr="00310498">
        <w:rPr>
          <w:rFonts w:ascii="Calibri" w:hAnsi="Calibri"/>
        </w:rPr>
        <w:t xml:space="preserve">Marie-Andrée Fallu, </w:t>
      </w:r>
      <w:proofErr w:type="spellStart"/>
      <w:r w:rsidRPr="00310498">
        <w:rPr>
          <w:rFonts w:ascii="Calibri" w:hAnsi="Calibri"/>
        </w:rPr>
        <w:t>Ph.D</w:t>
      </w:r>
      <w:proofErr w:type="spellEnd"/>
      <w:r w:rsidRPr="00310498">
        <w:rPr>
          <w:rFonts w:ascii="Calibri" w:hAnsi="Calibri"/>
        </w:rPr>
        <w:t>.</w:t>
      </w:r>
      <w:r w:rsidR="00310498">
        <w:rPr>
          <w:rFonts w:ascii="Calibri" w:hAnsi="Calibri"/>
        </w:rPr>
        <w:t>, Coordonnatrice générale et a</w:t>
      </w:r>
      <w:r w:rsidRPr="00310498">
        <w:rPr>
          <w:rFonts w:ascii="Calibri" w:hAnsi="Calibri"/>
        </w:rPr>
        <w:t>gente de liaison scientifique</w:t>
      </w:r>
    </w:p>
    <w:p w14:paraId="44F47933" w14:textId="032AB586" w:rsidR="005903B3" w:rsidRPr="003533FB" w:rsidRDefault="002D6080" w:rsidP="00F92E1D">
      <w:pPr>
        <w:spacing w:after="0" w:line="240" w:lineRule="auto"/>
        <w:rPr>
          <w:rFonts w:asciiTheme="minorHAnsi" w:hAnsiTheme="minorHAnsi" w:cstheme="minorHAnsi"/>
        </w:rPr>
      </w:pPr>
      <w:hyperlink r:id="rId11" w:history="1">
        <w:r w:rsidR="00F92E1D" w:rsidRPr="003533FB">
          <w:rPr>
            <w:rStyle w:val="Lienhypertexte"/>
            <w:rFonts w:ascii="Calibri" w:hAnsi="Calibri"/>
          </w:rPr>
          <w:t>marie-andree.fallu@uqtr.ca</w:t>
        </w:r>
      </w:hyperlink>
      <w:r w:rsidR="00310498" w:rsidRPr="003533FB">
        <w:rPr>
          <w:rFonts w:ascii="Calibri" w:hAnsi="Calibri"/>
        </w:rPr>
        <w:t xml:space="preserve"> </w:t>
      </w:r>
      <w:r w:rsidR="00310498" w:rsidRPr="003533FB">
        <w:rPr>
          <w:rFonts w:ascii="Calibri" w:hAnsi="Calibri" w:cs="Calibri"/>
        </w:rPr>
        <w:t>●</w:t>
      </w:r>
      <w:r w:rsidR="00310498" w:rsidRPr="003533FB">
        <w:rPr>
          <w:rFonts w:ascii="Calibri" w:hAnsi="Calibri"/>
        </w:rPr>
        <w:t xml:space="preserve"> 819-699-2353</w:t>
      </w:r>
      <w:r w:rsidR="005E3AE0">
        <w:rPr>
          <w:rFonts w:ascii="Calibri" w:hAnsi="Calibri"/>
        </w:rPr>
        <w:t xml:space="preserve"> </w:t>
      </w:r>
      <w:r w:rsidR="005E3AE0" w:rsidRPr="003533FB">
        <w:rPr>
          <w:rFonts w:ascii="Calibri" w:hAnsi="Calibri" w:cs="Calibri"/>
        </w:rPr>
        <w:t>●</w:t>
      </w:r>
      <w:r w:rsidR="005E3AE0">
        <w:rPr>
          <w:rFonts w:ascii="Calibri" w:hAnsi="Calibri" w:cs="Calibri"/>
        </w:rPr>
        <w:t xml:space="preserve"> </w:t>
      </w:r>
      <w:hyperlink r:id="rId12" w:history="1">
        <w:r w:rsidR="005E3AE0" w:rsidRPr="0091047B">
          <w:rPr>
            <w:rStyle w:val="Lienhypertexte"/>
            <w:rFonts w:ascii="Calibri" w:hAnsi="Calibri" w:cs="Calibri"/>
          </w:rPr>
          <w:t>www.GRIL-Limnologie.ca</w:t>
        </w:r>
      </w:hyperlink>
      <w:r w:rsidR="005E3AE0">
        <w:rPr>
          <w:rFonts w:ascii="Calibri" w:hAnsi="Calibri" w:cs="Calibri"/>
        </w:rPr>
        <w:t xml:space="preserve"> </w:t>
      </w:r>
    </w:p>
    <w:sectPr w:rsidR="005903B3" w:rsidRPr="003533FB" w:rsidSect="00CC7EEB">
      <w:headerReference w:type="default" r:id="rId13"/>
      <w:footerReference w:type="default" r:id="rId14"/>
      <w:pgSz w:w="12240" w:h="15840"/>
      <w:pgMar w:top="284" w:right="1440" w:bottom="1797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BD395" w16cid:durableId="2141DB60"/>
  <w16cid:commentId w16cid:paraId="32D91737" w16cid:durableId="2141DDE2"/>
  <w16cid:commentId w16cid:paraId="7786BA36" w16cid:durableId="2141DE78"/>
  <w16cid:commentId w16cid:paraId="52DFAF5C" w16cid:durableId="2141DED1"/>
  <w16cid:commentId w16cid:paraId="72ABE78B" w16cid:durableId="2141DC8B"/>
  <w16cid:commentId w16cid:paraId="63F3BBC9" w16cid:durableId="2141D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E155" w14:textId="77777777" w:rsidR="00613A2A" w:rsidRDefault="00613A2A" w:rsidP="005903B3">
      <w:pPr>
        <w:spacing w:after="0" w:line="240" w:lineRule="auto"/>
      </w:pPr>
      <w:r>
        <w:separator/>
      </w:r>
    </w:p>
  </w:endnote>
  <w:endnote w:type="continuationSeparator" w:id="0">
    <w:p w14:paraId="550D709D" w14:textId="77777777" w:rsidR="00613A2A" w:rsidRDefault="00613A2A" w:rsidP="005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3B67" w14:textId="77777777" w:rsidR="003F61AC" w:rsidRPr="00A11CE0" w:rsidRDefault="00A11CE0" w:rsidP="00A11CE0">
    <w:pPr>
      <w:spacing w:after="120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980CC9">
      <w:rPr>
        <w:rFonts w:ascii="Arial" w:hAnsi="Arial" w:cs="Arial"/>
        <w:noProof/>
        <w:color w:val="000000" w:themeColor="text1"/>
        <w:sz w:val="16"/>
        <w:szCs w:val="16"/>
        <w:lang w:eastAsia="fr-CA"/>
      </w:rPr>
      <w:drawing>
        <wp:anchor distT="0" distB="0" distL="114300" distR="114300" simplePos="0" relativeHeight="251664896" behindDoc="0" locked="0" layoutInCell="1" allowOverlap="1" wp14:anchorId="49B9B2E2" wp14:editId="74107438">
          <wp:simplePos x="0" y="0"/>
          <wp:positionH relativeFrom="column">
            <wp:posOffset>1278255</wp:posOffset>
          </wp:positionH>
          <wp:positionV relativeFrom="paragraph">
            <wp:posOffset>137160</wp:posOffset>
          </wp:positionV>
          <wp:extent cx="3373120" cy="104775"/>
          <wp:effectExtent l="0" t="0" r="0" b="9525"/>
          <wp:wrapNone/>
          <wp:docPr id="5" name="Image 5" descr="C:\Users\benoitp\Desktop\g4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noitp\Desktop\g41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4E">
      <w:rPr>
        <w:rFonts w:ascii="Arial" w:hAnsi="Arial" w:cs="Arial"/>
        <w:color w:val="000000" w:themeColor="text1"/>
        <w:sz w:val="16"/>
        <w:szCs w:val="16"/>
      </w:rPr>
      <w:t xml:space="preserve">GRIL, </w:t>
    </w:r>
    <w:r w:rsidR="005E5C73" w:rsidRPr="00980CC9">
      <w:rPr>
        <w:rFonts w:ascii="Arial" w:hAnsi="Arial" w:cs="Arial"/>
        <w:color w:val="000000" w:themeColor="text1"/>
        <w:sz w:val="16"/>
        <w:szCs w:val="16"/>
      </w:rPr>
      <w:t>Université de Montréal, C.P. 6128, Succursal</w:t>
    </w:r>
    <w:r w:rsidR="002D7F4E">
      <w:rPr>
        <w:rFonts w:ascii="Arial" w:hAnsi="Arial" w:cs="Arial"/>
        <w:color w:val="000000" w:themeColor="text1"/>
        <w:sz w:val="16"/>
        <w:szCs w:val="16"/>
      </w:rPr>
      <w:t>e Centre-ville, Montréal (QC</w:t>
    </w:r>
    <w:r w:rsidR="005E5C73" w:rsidRPr="00980CC9">
      <w:rPr>
        <w:rFonts w:ascii="Arial" w:hAnsi="Arial" w:cs="Arial"/>
        <w:color w:val="000000" w:themeColor="text1"/>
        <w:sz w:val="16"/>
        <w:szCs w:val="16"/>
      </w:rPr>
      <w:t>) H3C 3J7</w:t>
    </w:r>
    <w:r w:rsidR="00980CC9" w:rsidRPr="00980CC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F61AC">
      <w:rPr>
        <w:noProof/>
        <w:lang w:eastAsia="fr-CA"/>
      </w:rPr>
      <w:drawing>
        <wp:anchor distT="0" distB="0" distL="114300" distR="114300" simplePos="0" relativeHeight="251651584" behindDoc="1" locked="0" layoutInCell="1" allowOverlap="1" wp14:anchorId="36478CAB" wp14:editId="71EC4D91">
          <wp:simplePos x="0" y="0"/>
          <wp:positionH relativeFrom="column">
            <wp:posOffset>-555625</wp:posOffset>
          </wp:positionH>
          <wp:positionV relativeFrom="paragraph">
            <wp:posOffset>250825</wp:posOffset>
          </wp:positionV>
          <wp:extent cx="887730" cy="337820"/>
          <wp:effectExtent l="0" t="0" r="7620" b="5080"/>
          <wp:wrapThrough wrapText="bothSides">
            <wp:wrapPolygon edited="0">
              <wp:start x="16687" y="0"/>
              <wp:lineTo x="0" y="6090"/>
              <wp:lineTo x="0" y="14617"/>
              <wp:lineTo x="2781" y="19489"/>
              <wp:lineTo x="2781" y="20707"/>
              <wp:lineTo x="21322" y="20707"/>
              <wp:lineTo x="21322" y="8526"/>
              <wp:lineTo x="20858" y="0"/>
              <wp:lineTo x="16687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M_CMJ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48D54" w14:textId="77777777" w:rsidR="005903B3" w:rsidRDefault="00A11CE0" w:rsidP="00CC7EEB">
    <w:pPr>
      <w:pStyle w:val="Pieddepage"/>
      <w:tabs>
        <w:tab w:val="left" w:pos="4678"/>
      </w:tabs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5680" behindDoc="1" locked="0" layoutInCell="1" allowOverlap="1" wp14:anchorId="11689E87" wp14:editId="7596556A">
          <wp:simplePos x="0" y="0"/>
          <wp:positionH relativeFrom="column">
            <wp:posOffset>1069340</wp:posOffset>
          </wp:positionH>
          <wp:positionV relativeFrom="paragraph">
            <wp:posOffset>116840</wp:posOffset>
          </wp:positionV>
          <wp:extent cx="687705" cy="283210"/>
          <wp:effectExtent l="0" t="0" r="0" b="2540"/>
          <wp:wrapThrough wrapText="bothSides">
            <wp:wrapPolygon edited="0">
              <wp:start x="8975" y="0"/>
              <wp:lineTo x="0" y="1453"/>
              <wp:lineTo x="0" y="20341"/>
              <wp:lineTo x="20942" y="20341"/>
              <wp:lineTo x="20942" y="1453"/>
              <wp:lineTo x="14958" y="0"/>
              <wp:lineTo x="8975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2357C270" wp14:editId="78CB1122">
          <wp:simplePos x="0" y="0"/>
          <wp:positionH relativeFrom="column">
            <wp:posOffset>5429885</wp:posOffset>
          </wp:positionH>
          <wp:positionV relativeFrom="paragraph">
            <wp:posOffset>159385</wp:posOffset>
          </wp:positionV>
          <wp:extent cx="1026795" cy="241300"/>
          <wp:effectExtent l="0" t="0" r="1905" b="6350"/>
          <wp:wrapThrough wrapText="bothSides">
            <wp:wrapPolygon edited="0">
              <wp:start x="0" y="0"/>
              <wp:lineTo x="0" y="15347"/>
              <wp:lineTo x="401" y="20463"/>
              <wp:lineTo x="21239" y="20463"/>
              <wp:lineTo x="21239" y="8526"/>
              <wp:lineTo x="17232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cordia-color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45440" behindDoc="1" locked="0" layoutInCell="1" allowOverlap="1" wp14:anchorId="215D4C60" wp14:editId="1347BEA4">
          <wp:simplePos x="0" y="0"/>
          <wp:positionH relativeFrom="margin">
            <wp:posOffset>2485390</wp:posOffset>
          </wp:positionH>
          <wp:positionV relativeFrom="paragraph">
            <wp:posOffset>98425</wp:posOffset>
          </wp:positionV>
          <wp:extent cx="973455" cy="358140"/>
          <wp:effectExtent l="0" t="0" r="0" b="3810"/>
          <wp:wrapThrough wrapText="bothSides">
            <wp:wrapPolygon edited="0">
              <wp:start x="0" y="0"/>
              <wp:lineTo x="0" y="20681"/>
              <wp:lineTo x="21135" y="20681"/>
              <wp:lineTo x="2113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TR_5_30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E77C1" w14:textId="77777777" w:rsidR="005903B3" w:rsidRDefault="003F61A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47488" behindDoc="1" locked="0" layoutInCell="1" allowOverlap="1" wp14:anchorId="42696328" wp14:editId="600DDD9B">
          <wp:simplePos x="0" y="0"/>
          <wp:positionH relativeFrom="column">
            <wp:posOffset>3984625</wp:posOffset>
          </wp:positionH>
          <wp:positionV relativeFrom="paragraph">
            <wp:posOffset>18415</wp:posOffset>
          </wp:positionV>
          <wp:extent cx="805180" cy="187960"/>
          <wp:effectExtent l="0" t="0" r="0" b="2540"/>
          <wp:wrapThrough wrapText="bothSides">
            <wp:wrapPolygon edited="0">
              <wp:start x="0" y="0"/>
              <wp:lineTo x="0" y="19703"/>
              <wp:lineTo x="3066" y="19703"/>
              <wp:lineTo x="20953" y="19703"/>
              <wp:lineTo x="20953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il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4EF59" w14:textId="77777777" w:rsidR="00420B4F" w:rsidRDefault="00416C3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73088" behindDoc="0" locked="0" layoutInCell="1" allowOverlap="1" wp14:anchorId="0EFB689D" wp14:editId="5DE918B0">
          <wp:simplePos x="0" y="0"/>
          <wp:positionH relativeFrom="column">
            <wp:posOffset>-419100</wp:posOffset>
          </wp:positionH>
          <wp:positionV relativeFrom="paragraph">
            <wp:posOffset>109220</wp:posOffset>
          </wp:positionV>
          <wp:extent cx="666738" cy="386772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RS-Logo-institutionnel_horizonta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38" cy="38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3A8" w:rsidRPr="004013A8">
      <w:rPr>
        <w:noProof/>
        <w:lang w:eastAsia="fr-CA"/>
      </w:rPr>
      <w:drawing>
        <wp:anchor distT="0" distB="0" distL="114300" distR="114300" simplePos="0" relativeHeight="251735552" behindDoc="0" locked="0" layoutInCell="1" allowOverlap="1" wp14:anchorId="526506FB" wp14:editId="08C9AC5F">
          <wp:simplePos x="0" y="0"/>
          <wp:positionH relativeFrom="column">
            <wp:posOffset>5581650</wp:posOffset>
          </wp:positionH>
          <wp:positionV relativeFrom="paragraph">
            <wp:posOffset>160655</wp:posOffset>
          </wp:positionV>
          <wp:extent cx="809625" cy="395878"/>
          <wp:effectExtent l="0" t="0" r="0" b="4445"/>
          <wp:wrapNone/>
          <wp:docPr id="16" name="Image 16" descr="C:\Users\benoitp\Desktop\Logos\Logos_Universités\UQ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benoitp\Desktop\Logos\Logos_Universités\UQO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3A8">
      <w:rPr>
        <w:noProof/>
        <w:lang w:eastAsia="fr-CA"/>
      </w:rPr>
      <w:drawing>
        <wp:anchor distT="0" distB="0" distL="114300" distR="114300" simplePos="0" relativeHeight="251699712" behindDoc="0" locked="0" layoutInCell="1" allowOverlap="1" wp14:anchorId="3BE65C2E" wp14:editId="0F6B15DF">
          <wp:simplePos x="0" y="0"/>
          <wp:positionH relativeFrom="column">
            <wp:posOffset>875665</wp:posOffset>
          </wp:positionH>
          <wp:positionV relativeFrom="paragraph">
            <wp:posOffset>280035</wp:posOffset>
          </wp:positionV>
          <wp:extent cx="1075690" cy="170815"/>
          <wp:effectExtent l="0" t="0" r="0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herbrooke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1AC">
      <w:rPr>
        <w:noProof/>
        <w:lang w:eastAsia="fr-CA"/>
      </w:rPr>
      <w:drawing>
        <wp:anchor distT="0" distB="0" distL="114300" distR="114300" simplePos="0" relativeHeight="251709952" behindDoc="0" locked="0" layoutInCell="1" allowOverlap="1" wp14:anchorId="1A32D897" wp14:editId="2BABE4C2">
          <wp:simplePos x="0" y="0"/>
          <wp:positionH relativeFrom="column">
            <wp:posOffset>4036695</wp:posOffset>
          </wp:positionH>
          <wp:positionV relativeFrom="paragraph">
            <wp:posOffset>216535</wp:posOffset>
          </wp:positionV>
          <wp:extent cx="706120" cy="291465"/>
          <wp:effectExtent l="0" t="0" r="0" b="0"/>
          <wp:wrapNone/>
          <wp:docPr id="4" name="Image 4" descr="https://www.faaad.ulaval.ca/logos/ulaval/ulav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aaad.ulaval.ca/logos/ulaval/ulaval1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1AC">
      <w:rPr>
        <w:noProof/>
        <w:lang w:eastAsia="fr-CA"/>
      </w:rPr>
      <w:drawing>
        <wp:anchor distT="0" distB="0" distL="114300" distR="114300" simplePos="0" relativeHeight="251679232" behindDoc="1" locked="0" layoutInCell="1" allowOverlap="1" wp14:anchorId="7C73C063" wp14:editId="7FA894F7">
          <wp:simplePos x="0" y="0"/>
          <wp:positionH relativeFrom="margin">
            <wp:posOffset>2576830</wp:posOffset>
          </wp:positionH>
          <wp:positionV relativeFrom="paragraph">
            <wp:posOffset>118745</wp:posOffset>
          </wp:positionV>
          <wp:extent cx="790575" cy="473787"/>
          <wp:effectExtent l="0" t="0" r="0" b="2540"/>
          <wp:wrapThrough wrapText="bothSides">
            <wp:wrapPolygon edited="0">
              <wp:start x="0" y="0"/>
              <wp:lineTo x="0" y="20847"/>
              <wp:lineTo x="20819" y="20847"/>
              <wp:lineTo x="2081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c_haute_resolu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7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E1A5" w14:textId="77777777" w:rsidR="00613A2A" w:rsidRDefault="00613A2A" w:rsidP="005903B3">
      <w:pPr>
        <w:spacing w:after="0" w:line="240" w:lineRule="auto"/>
      </w:pPr>
      <w:r>
        <w:separator/>
      </w:r>
    </w:p>
  </w:footnote>
  <w:footnote w:type="continuationSeparator" w:id="0">
    <w:p w14:paraId="020AB92B" w14:textId="77777777" w:rsidR="00613A2A" w:rsidRDefault="00613A2A" w:rsidP="005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8C38" w14:textId="77777777" w:rsidR="00F92E1D" w:rsidRPr="00F92E1D" w:rsidRDefault="00F92E1D" w:rsidP="00F92E1D">
    <w:pPr>
      <w:spacing w:after="0" w:line="240" w:lineRule="auto"/>
      <w:ind w:left="6662" w:right="51"/>
      <w:rPr>
        <w:rFonts w:ascii="Calibri" w:hAnsi="Calibri"/>
        <w:b/>
        <w:bCs/>
        <w:sz w:val="12"/>
        <w:szCs w:val="12"/>
      </w:rPr>
    </w:pPr>
  </w:p>
  <w:p w14:paraId="56573BC0" w14:textId="77777777" w:rsidR="00F92E1D" w:rsidRPr="00DD7050" w:rsidRDefault="00F92E1D" w:rsidP="00F92E1D">
    <w:pPr>
      <w:spacing w:after="0" w:line="240" w:lineRule="auto"/>
      <w:ind w:left="6662" w:right="51"/>
      <w:rPr>
        <w:rFonts w:ascii="Calibri" w:hAnsi="Calibri"/>
        <w:b/>
        <w:bCs/>
      </w:rPr>
    </w:pPr>
    <w:r w:rsidRPr="00DD7050">
      <w:rPr>
        <w:rFonts w:ascii="Calibri" w:hAnsi="Calibri"/>
        <w:b/>
        <w:bCs/>
      </w:rPr>
      <w:t>Communiqué de presse</w:t>
    </w:r>
  </w:p>
  <w:p w14:paraId="6B9C14E1" w14:textId="77777777" w:rsidR="005903B3" w:rsidRPr="00F92E1D" w:rsidRDefault="00F92E1D" w:rsidP="00F92E1D">
    <w:pPr>
      <w:spacing w:after="0" w:line="240" w:lineRule="auto"/>
      <w:ind w:left="6662" w:right="51"/>
      <w:rPr>
        <w:rFonts w:ascii="Calibri" w:hAnsi="Calibri"/>
        <w:b/>
        <w:bCs/>
        <w:sz w:val="20"/>
      </w:rPr>
    </w:pPr>
    <w:r w:rsidRPr="00DD7050">
      <w:rPr>
        <w:rFonts w:ascii="Calibri" w:hAnsi="Calibri"/>
        <w:b/>
        <w:bCs/>
        <w:sz w:val="20"/>
      </w:rPr>
      <w:t>Pour diffusion immédiate</w:t>
    </w:r>
    <w:r w:rsidR="003F6E70" w:rsidRPr="00F92E1D">
      <w:rPr>
        <w:rFonts w:asciiTheme="minorHAnsi" w:hAnsiTheme="minorHAnsi"/>
        <w:noProof/>
        <w:sz w:val="24"/>
        <w:szCs w:val="24"/>
        <w:lang w:eastAsia="fr-CA"/>
      </w:rPr>
      <w:drawing>
        <wp:anchor distT="0" distB="0" distL="114300" distR="114300" simplePos="0" relativeHeight="251657216" behindDoc="1" locked="0" layoutInCell="1" allowOverlap="1" wp14:anchorId="17A340B8" wp14:editId="6CF68E30">
          <wp:simplePos x="0" y="0"/>
          <wp:positionH relativeFrom="margin">
            <wp:posOffset>0</wp:posOffset>
          </wp:positionH>
          <wp:positionV relativeFrom="page">
            <wp:posOffset>447675</wp:posOffset>
          </wp:positionV>
          <wp:extent cx="3716655" cy="55753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RIL_2018-FR_4000x600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65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2BA"/>
    <w:multiLevelType w:val="hybridMultilevel"/>
    <w:tmpl w:val="EDA42E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173"/>
    <w:multiLevelType w:val="hybridMultilevel"/>
    <w:tmpl w:val="3A68162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B3"/>
    <w:rsid w:val="00057E0C"/>
    <w:rsid w:val="00077F35"/>
    <w:rsid w:val="000A6738"/>
    <w:rsid w:val="0010196A"/>
    <w:rsid w:val="00171311"/>
    <w:rsid w:val="0017790E"/>
    <w:rsid w:val="0020504C"/>
    <w:rsid w:val="00221DE7"/>
    <w:rsid w:val="00236896"/>
    <w:rsid w:val="00250DA1"/>
    <w:rsid w:val="002D7F4E"/>
    <w:rsid w:val="002F52B5"/>
    <w:rsid w:val="00306F66"/>
    <w:rsid w:val="00310498"/>
    <w:rsid w:val="003401F9"/>
    <w:rsid w:val="003533FB"/>
    <w:rsid w:val="003603C4"/>
    <w:rsid w:val="00380DBA"/>
    <w:rsid w:val="00386723"/>
    <w:rsid w:val="003D66DA"/>
    <w:rsid w:val="003E0BB4"/>
    <w:rsid w:val="003F61AC"/>
    <w:rsid w:val="003F6E70"/>
    <w:rsid w:val="004013A8"/>
    <w:rsid w:val="00405123"/>
    <w:rsid w:val="00405D83"/>
    <w:rsid w:val="00416C35"/>
    <w:rsid w:val="004179B8"/>
    <w:rsid w:val="00420B4F"/>
    <w:rsid w:val="004A664F"/>
    <w:rsid w:val="004C02C1"/>
    <w:rsid w:val="004D3B15"/>
    <w:rsid w:val="00522CCB"/>
    <w:rsid w:val="005777B2"/>
    <w:rsid w:val="005903B3"/>
    <w:rsid w:val="005E3AE0"/>
    <w:rsid w:val="005E5C73"/>
    <w:rsid w:val="00612955"/>
    <w:rsid w:val="00613A2A"/>
    <w:rsid w:val="00676D1C"/>
    <w:rsid w:val="00734C8C"/>
    <w:rsid w:val="00745600"/>
    <w:rsid w:val="007C2785"/>
    <w:rsid w:val="007C550A"/>
    <w:rsid w:val="007F2A35"/>
    <w:rsid w:val="00822884"/>
    <w:rsid w:val="00971536"/>
    <w:rsid w:val="00980CC9"/>
    <w:rsid w:val="009C2BB0"/>
    <w:rsid w:val="009D6209"/>
    <w:rsid w:val="00A11CE0"/>
    <w:rsid w:val="00A872A9"/>
    <w:rsid w:val="00B053BE"/>
    <w:rsid w:val="00B0746D"/>
    <w:rsid w:val="00B9405A"/>
    <w:rsid w:val="00B9739C"/>
    <w:rsid w:val="00BA274F"/>
    <w:rsid w:val="00BB5A1D"/>
    <w:rsid w:val="00BB7FD6"/>
    <w:rsid w:val="00C6618D"/>
    <w:rsid w:val="00CB200B"/>
    <w:rsid w:val="00CC7EEB"/>
    <w:rsid w:val="00CD0CA6"/>
    <w:rsid w:val="00CD194B"/>
    <w:rsid w:val="00D30B36"/>
    <w:rsid w:val="00D36D9B"/>
    <w:rsid w:val="00D43B4E"/>
    <w:rsid w:val="00D50F3D"/>
    <w:rsid w:val="00DB0F7A"/>
    <w:rsid w:val="00DD0EF0"/>
    <w:rsid w:val="00E40C69"/>
    <w:rsid w:val="00EA4405"/>
    <w:rsid w:val="00EA6048"/>
    <w:rsid w:val="00EF1BDA"/>
    <w:rsid w:val="00F04CC1"/>
    <w:rsid w:val="00F84FF0"/>
    <w:rsid w:val="00F92E1D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C7847E"/>
  <w15:docId w15:val="{46050F1A-49F7-4C56-875C-3EAB6F2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3B3"/>
  </w:style>
  <w:style w:type="paragraph" w:styleId="Pieddepage">
    <w:name w:val="footer"/>
    <w:basedOn w:val="Normal"/>
    <w:link w:val="PieddepageCar"/>
    <w:uiPriority w:val="99"/>
    <w:unhideWhenUsed/>
    <w:rsid w:val="0059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3B3"/>
  </w:style>
  <w:style w:type="character" w:styleId="Lienhypertexte">
    <w:name w:val="Hyperlink"/>
    <w:basedOn w:val="Policepardfaut"/>
    <w:uiPriority w:val="99"/>
    <w:unhideWhenUsed/>
    <w:rsid w:val="004179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79B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053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3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3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53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RIL-Limnologie.ca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-andree.fallu@uqtr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atao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gif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54DA847A50340B2D13409CCD7F2A8" ma:contentTypeVersion="11" ma:contentTypeDescription="Crée un document." ma:contentTypeScope="" ma:versionID="fdd649064fbb34590706e6e6a2d9c40f">
  <xsd:schema xmlns:xsd="http://www.w3.org/2001/XMLSchema" xmlns:xs="http://www.w3.org/2001/XMLSchema" xmlns:p="http://schemas.microsoft.com/office/2006/metadata/properties" xmlns:ns3="bd29dcd4-3a6d-4f94-8969-dea57527ce3f" xmlns:ns4="e8dc6d2c-a9a4-4d41-b08a-36a94422b61d" targetNamespace="http://schemas.microsoft.com/office/2006/metadata/properties" ma:root="true" ma:fieldsID="aca47cf6262bc26d211518d4cfab5b24" ns3:_="" ns4:_="">
    <xsd:import namespace="bd29dcd4-3a6d-4f94-8969-dea57527ce3f"/>
    <xsd:import namespace="e8dc6d2c-a9a4-4d41-b08a-36a94422b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dcd4-3a6d-4f94-8969-dea57527c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d2c-a9a4-4d41-b08a-36a9442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9D44B-777F-4CEC-8A9F-DB395EE1B418}">
  <ds:schemaRefs>
    <ds:schemaRef ds:uri="e8dc6d2c-a9a4-4d41-b08a-36a94422b61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d29dcd4-3a6d-4f94-8969-dea57527ce3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4884D9-6C1C-409D-A7AC-FF829B5FD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C795-973E-4D02-9771-BCE9D05E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9dcd4-3a6d-4f94-8969-dea57527ce3f"/>
    <ds:schemaRef ds:uri="e8dc6d2c-a9a4-4d41-b08a-36a94422b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UQTR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fallu</dc:creator>
  <cp:lastModifiedBy>Fallu, Marie-Andrée</cp:lastModifiedBy>
  <cp:revision>2</cp:revision>
  <dcterms:created xsi:type="dcterms:W3CDTF">2019-10-04T20:23:00Z</dcterms:created>
  <dcterms:modified xsi:type="dcterms:W3CDTF">2019-10-04T20:23:00Z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0x010100CC454DA847A50340B2D13409CCD7F2A8</vt:lpwstr>
  </property>
</Properties>
</file>