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2CE74D57" w14:textId="62BF91CE" w:rsidR="00E91F04" w:rsidRDefault="007723C1" w:rsidP="0026446F">
      <w:pPr>
        <w:pStyle w:val="Heading1"/>
        <w:pBdr>
          <w:bottom w:val="single" w:sz="4" w:space="1" w:color="177F8A"/>
        </w:pBdr>
        <w:tabs>
          <w:tab w:val="left" w:pos="6750"/>
        </w:tabs>
      </w:pPr>
      <w:bookmarkStart w:id="0" w:name="_GoBack"/>
      <w:bookmarkEnd w:id="0"/>
      <w:r>
        <w:t xml:space="preserve">Member Node Description: </w:t>
      </w:r>
      <w:r w:rsidR="002A40B1">
        <w:fldChar w:fldCharType="begin">
          <w:ffData>
            <w:name w:val="Text33"/>
            <w:enabled/>
            <w:calcOnExit w:val="0"/>
            <w:textInput>
              <w:default w:val="XXXX (Member Node Name)"/>
            </w:textInput>
          </w:ffData>
        </w:fldChar>
      </w:r>
      <w:bookmarkStart w:id="1" w:name="Text33"/>
      <w:r w:rsidR="002A40B1">
        <w:instrText xml:space="preserve"> FORMTEXT </w:instrText>
      </w:r>
      <w:r w:rsidR="002A40B1">
        <w:fldChar w:fldCharType="separate"/>
      </w:r>
      <w:r w:rsidR="00653DDE">
        <w:t>Brazilian Marine Biodiversity Database (BaMBa)</w:t>
      </w:r>
      <w:r w:rsidR="002A40B1">
        <w:fldChar w:fldCharType="end"/>
      </w:r>
      <w:bookmarkEnd w:id="1"/>
    </w:p>
    <w:p w14:paraId="408ECF1C" w14:textId="582D1E57" w:rsidR="008E33A9" w:rsidRDefault="008E33A9" w:rsidP="008E33A9">
      <w:r>
        <w:t xml:space="preserve">Version </w:t>
      </w:r>
      <w:r w:rsidR="00E11E94">
        <w:fldChar w:fldCharType="begin">
          <w:ffData>
            <w:name w:val="Text32"/>
            <w:enabled/>
            <w:calcOnExit w:val="0"/>
            <w:textInput>
              <w:default w:val="1.0"/>
              <w:maxLength w:val="3"/>
            </w:textInput>
          </w:ffData>
        </w:fldChar>
      </w:r>
      <w:bookmarkStart w:id="2" w:name="Text32"/>
      <w:r w:rsidR="0003493F">
        <w:instrText xml:space="preserve"> FORMTEXT </w:instrText>
      </w:r>
      <w:r w:rsidR="00E11E94">
        <w:fldChar w:fldCharType="separate"/>
      </w:r>
      <w:r w:rsidR="0003493F">
        <w:rPr>
          <w:noProof/>
        </w:rPr>
        <w:t>1.0</w:t>
      </w:r>
      <w:r w:rsidR="00E11E94">
        <w:fldChar w:fldCharType="end"/>
      </w:r>
      <w:bookmarkEnd w:id="2"/>
      <w:r>
        <w:tab/>
      </w:r>
      <w:r w:rsidR="00B805EA">
        <w:fldChar w:fldCharType="begin">
          <w:ffData>
            <w:name w:val="Text31"/>
            <w:enabled w:val="0"/>
            <w:calcOnExit w:val="0"/>
            <w:textInput>
              <w:type w:val="currentTime"/>
            </w:textInput>
          </w:ffData>
        </w:fldChar>
      </w:r>
      <w:bookmarkStart w:id="3" w:name="Text31"/>
      <w:r w:rsidR="00B805EA">
        <w:instrText xml:space="preserve"> FORMTEXT </w:instrText>
      </w:r>
      <w:r w:rsidR="00B805EA">
        <w:fldChar w:fldCharType="begin"/>
      </w:r>
      <w:r w:rsidR="00B805EA">
        <w:instrText xml:space="preserve"> TIME \@ "M/d/yyyy" </w:instrText>
      </w:r>
      <w:r w:rsidR="00B805EA">
        <w:fldChar w:fldCharType="separate"/>
      </w:r>
      <w:r w:rsidR="00E34032">
        <w:rPr>
          <w:noProof/>
        </w:rPr>
        <w:instrText>4/1/2015</w:instrText>
      </w:r>
      <w:r w:rsidR="00B805EA">
        <w:fldChar w:fldCharType="end"/>
      </w:r>
      <w:r w:rsidR="00B805EA">
        <w:fldChar w:fldCharType="separate"/>
      </w:r>
      <w:r w:rsidR="00B805EA">
        <w:rPr>
          <w:noProof/>
        </w:rPr>
        <w:t>6/14/2012</w:t>
      </w:r>
      <w:r w:rsidR="00B805EA">
        <w:fldChar w:fldCharType="end"/>
      </w:r>
      <w:bookmarkEnd w:id="3"/>
      <w:r>
        <w:tab/>
      </w:r>
      <w:r w:rsidR="00E11E94">
        <w:fldChar w:fldCharType="begin">
          <w:ffData>
            <w:name w:val="Text30"/>
            <w:enabled/>
            <w:calcOnExit w:val="0"/>
            <w:textInput>
              <w:default w:val="Authors"/>
            </w:textInput>
          </w:ffData>
        </w:fldChar>
      </w:r>
      <w:bookmarkStart w:id="4" w:name="Text30"/>
      <w:r w:rsidR="00064727">
        <w:instrText xml:space="preserve"> FORMTEXT </w:instrText>
      </w:r>
      <w:r w:rsidR="00E11E94">
        <w:fldChar w:fldCharType="separate"/>
      </w:r>
      <w:r w:rsidR="00E4490A">
        <w:t xml:space="preserve">Pedro Meirelles, Luiz Gadelha, </w:t>
      </w:r>
      <w:r w:rsidR="00653DDE">
        <w:t>Fabiano Thompson</w:t>
      </w:r>
      <w:r w:rsidR="00E11E94">
        <w:fldChar w:fldCharType="end"/>
      </w:r>
      <w:bookmarkEnd w:id="4"/>
    </w:p>
    <w:p w14:paraId="41AC2A1B" w14:textId="77777777" w:rsidR="005730D3" w:rsidRDefault="008E33A9" w:rsidP="005730D3">
      <w:pPr>
        <w:pStyle w:val="Heading2"/>
        <w:numPr>
          <w:ilvl w:val="0"/>
          <w:numId w:val="0"/>
        </w:numPr>
        <w:ind w:left="540" w:hanging="540"/>
      </w:pPr>
      <w:r w:rsidRPr="007723C1">
        <w:t>General</w:t>
      </w:r>
    </w:p>
    <w:p w14:paraId="04D82BD9" w14:textId="77777777" w:rsidR="00252B4A" w:rsidRDefault="00252B4A" w:rsidP="00252B4A">
      <w:pPr>
        <w:rPr>
          <w:rStyle w:val="Heading3Char"/>
          <w:b w:val="0"/>
          <w:bCs w:val="0"/>
          <w:sz w:val="24"/>
          <w:szCs w:val="2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527"/>
        <w:gridCol w:w="6337"/>
      </w:tblGrid>
      <w:tr w:rsidR="00252B4A" w:rsidRPr="00252B4A" w14:paraId="7BE33D45" w14:textId="77777777">
        <w:tc>
          <w:tcPr>
            <w:tcW w:w="1788" w:type="pct"/>
          </w:tcPr>
          <w:p w14:paraId="7416D5BB" w14:textId="77777777" w:rsidR="00252B4A" w:rsidRPr="00252B4A" w:rsidRDefault="00252B4A">
            <w:pPr>
              <w:rPr>
                <w:rStyle w:val="Heading3Char"/>
              </w:rPr>
            </w:pPr>
            <w:r w:rsidRPr="00252B4A">
              <w:rPr>
                <w:rStyle w:val="Heading3Char"/>
              </w:rPr>
              <w:t>Name of resource</w:t>
            </w:r>
            <w:r>
              <w:rPr>
                <w:rStyle w:val="Heading3Char"/>
              </w:rPr>
              <w:t>:</w:t>
            </w:r>
          </w:p>
        </w:tc>
        <w:tc>
          <w:tcPr>
            <w:tcW w:w="3212" w:type="pct"/>
          </w:tcPr>
          <w:p w14:paraId="2B126617" w14:textId="67356914" w:rsidR="00252B4A" w:rsidRPr="00252B4A" w:rsidRDefault="00E11E94" w:rsidP="00221374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064727">
              <w:instrText xml:space="preserve"> FORMTEXT </w:instrText>
            </w:r>
            <w:r>
              <w:fldChar w:fldCharType="separate"/>
            </w:r>
            <w:r w:rsidR="00653DDE">
              <w:rPr>
                <w:rFonts w:ascii="Times New Roman" w:hAnsi="Times New Roman" w:cs="Times New Roman"/>
                <w:noProof/>
              </w:rPr>
              <w:t>B</w:t>
            </w:r>
            <w:r w:rsidR="00221374">
              <w:rPr>
                <w:rFonts w:ascii="Times New Roman" w:hAnsi="Times New Roman" w:cs="Times New Roman"/>
                <w:noProof/>
              </w:rPr>
              <w:t>razilian Marine Biodiversity Database (BaMBa)</w:t>
            </w:r>
            <w:r>
              <w:fldChar w:fldCharType="end"/>
            </w:r>
            <w:bookmarkEnd w:id="5"/>
          </w:p>
        </w:tc>
      </w:tr>
      <w:tr w:rsidR="00252B4A" w:rsidRPr="00252B4A" w14:paraId="163A2050" w14:textId="77777777">
        <w:tc>
          <w:tcPr>
            <w:tcW w:w="1788" w:type="pct"/>
          </w:tcPr>
          <w:p w14:paraId="57B273C1" w14:textId="77777777" w:rsidR="00252B4A" w:rsidRPr="00252B4A" w:rsidRDefault="00252B4A">
            <w:pPr>
              <w:rPr>
                <w:rStyle w:val="Heading3Char"/>
              </w:rPr>
            </w:pPr>
            <w:r w:rsidRPr="00252B4A">
              <w:rPr>
                <w:rStyle w:val="Heading3Char"/>
              </w:rPr>
              <w:t>URL(s)</w:t>
            </w:r>
            <w:r>
              <w:rPr>
                <w:rStyle w:val="Heading3Char"/>
              </w:rPr>
              <w:t>:</w:t>
            </w:r>
          </w:p>
        </w:tc>
        <w:tc>
          <w:tcPr>
            <w:tcW w:w="3212" w:type="pct"/>
          </w:tcPr>
          <w:p w14:paraId="740F9E55" w14:textId="677E1A9E" w:rsidR="00252B4A" w:rsidRPr="00252B4A" w:rsidRDefault="00E11E94" w:rsidP="0022137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064727">
              <w:instrText xml:space="preserve"> FORMTEXT </w:instrText>
            </w:r>
            <w:r>
              <w:fldChar w:fldCharType="separate"/>
            </w:r>
            <w:r w:rsidR="00221374">
              <w:rPr>
                <w:rFonts w:ascii="Times New Roman" w:hAnsi="Times New Roman" w:cs="Times New Roman"/>
                <w:noProof/>
              </w:rPr>
              <w:t>https://marinebiodiversity.lncc.br</w:t>
            </w:r>
            <w:r>
              <w:fldChar w:fldCharType="end"/>
            </w:r>
            <w:bookmarkEnd w:id="6"/>
          </w:p>
        </w:tc>
      </w:tr>
      <w:tr w:rsidR="00252B4A" w:rsidRPr="00252B4A" w14:paraId="798C8F49" w14:textId="77777777">
        <w:tc>
          <w:tcPr>
            <w:tcW w:w="1788" w:type="pct"/>
          </w:tcPr>
          <w:p w14:paraId="4EF6533C" w14:textId="07A29B6A" w:rsidR="00252B4A" w:rsidRPr="00252B4A" w:rsidRDefault="00252B4A">
            <w:pPr>
              <w:rPr>
                <w:rStyle w:val="Heading3Char"/>
              </w:rPr>
            </w:pPr>
            <w:r w:rsidRPr="00252B4A">
              <w:rPr>
                <w:rStyle w:val="Heading3Char"/>
              </w:rPr>
              <w:t>Institutional affiliation</w:t>
            </w:r>
            <w:r w:rsidR="00C66069">
              <w:rPr>
                <w:rStyle w:val="Heading3Char"/>
              </w:rPr>
              <w:t>(s)</w:t>
            </w:r>
            <w:r>
              <w:rPr>
                <w:rStyle w:val="Heading3Char"/>
              </w:rPr>
              <w:t>:</w:t>
            </w:r>
          </w:p>
        </w:tc>
        <w:tc>
          <w:tcPr>
            <w:tcW w:w="3212" w:type="pct"/>
          </w:tcPr>
          <w:p w14:paraId="5AE40B26" w14:textId="4379ACB5" w:rsidR="00252B4A" w:rsidRPr="00252B4A" w:rsidRDefault="00E11E94" w:rsidP="0022137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064727">
              <w:instrText xml:space="preserve"> FORMTEXT </w:instrText>
            </w:r>
            <w:r>
              <w:fldChar w:fldCharType="separate"/>
            </w:r>
            <w:r w:rsidR="00221374">
              <w:rPr>
                <w:rFonts w:ascii="Times New Roman" w:hAnsi="Times New Roman" w:cs="Times New Roman"/>
                <w:noProof/>
              </w:rPr>
              <w:t>Federal University of Rio de Janeiro and National Laboratory for Scientific Computing</w:t>
            </w:r>
            <w:r>
              <w:fldChar w:fldCharType="end"/>
            </w:r>
            <w:bookmarkEnd w:id="7"/>
          </w:p>
        </w:tc>
      </w:tr>
      <w:tr w:rsidR="00252B4A" w:rsidRPr="00252B4A" w14:paraId="50B74565" w14:textId="77777777">
        <w:tc>
          <w:tcPr>
            <w:tcW w:w="1788" w:type="pct"/>
          </w:tcPr>
          <w:p w14:paraId="2061E599" w14:textId="7E489283" w:rsidR="00252B4A" w:rsidRPr="00252B4A" w:rsidRDefault="00252B4A" w:rsidP="00C66069">
            <w:pPr>
              <w:rPr>
                <w:rStyle w:val="Heading3Char"/>
              </w:rPr>
            </w:pPr>
            <w:r w:rsidRPr="00252B4A">
              <w:rPr>
                <w:rStyle w:val="Heading3Char"/>
              </w:rPr>
              <w:t>Primary geographic location</w:t>
            </w:r>
            <w:r>
              <w:rPr>
                <w:rStyle w:val="Heading3Char"/>
              </w:rPr>
              <w:t>:</w:t>
            </w:r>
          </w:p>
        </w:tc>
        <w:tc>
          <w:tcPr>
            <w:tcW w:w="3212" w:type="pct"/>
          </w:tcPr>
          <w:p w14:paraId="66B1DEA5" w14:textId="2178C69D" w:rsidR="00252B4A" w:rsidRPr="00252B4A" w:rsidRDefault="00C66069" w:rsidP="00221374">
            <w:r>
              <w:fldChar w:fldCharType="begin">
                <w:ffData>
                  <w:name w:val="Text10"/>
                  <w:enabled/>
                  <w:calcOnExit w:val="0"/>
                  <w:textInput>
                    <w:default w:val="City, State/Province/Region, Country"/>
                  </w:textInput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 w:rsidR="00221374">
              <w:rPr>
                <w:noProof/>
              </w:rPr>
              <w:t>Rio de Janeiro</w:t>
            </w:r>
            <w:r>
              <w:rPr>
                <w:noProof/>
              </w:rPr>
              <w:t>/</w:t>
            </w:r>
            <w:r w:rsidR="00221374">
              <w:rPr>
                <w:noProof/>
              </w:rPr>
              <w:t>Rio de Janeiro</w:t>
            </w:r>
            <w:r>
              <w:rPr>
                <w:noProof/>
              </w:rPr>
              <w:t>/</w:t>
            </w:r>
            <w:r w:rsidR="00221374">
              <w:rPr>
                <w:noProof/>
              </w:rPr>
              <w:t>Brazil</w:t>
            </w:r>
            <w:r>
              <w:fldChar w:fldCharType="end"/>
            </w:r>
            <w:bookmarkEnd w:id="8"/>
          </w:p>
        </w:tc>
      </w:tr>
      <w:tr w:rsidR="00252B4A" w:rsidRPr="00252B4A" w14:paraId="0DF22BF0" w14:textId="77777777">
        <w:tc>
          <w:tcPr>
            <w:tcW w:w="1788" w:type="pct"/>
          </w:tcPr>
          <w:p w14:paraId="21EE0B49" w14:textId="77777777" w:rsidR="00252B4A" w:rsidRPr="00252B4A" w:rsidRDefault="00252B4A">
            <w:pPr>
              <w:rPr>
                <w:rStyle w:val="Heading3Char"/>
              </w:rPr>
            </w:pPr>
            <w:r w:rsidRPr="00252B4A">
              <w:rPr>
                <w:rStyle w:val="Heading3Char"/>
              </w:rPr>
              <w:t>Project Director &amp; contact info</w:t>
            </w:r>
            <w:r>
              <w:rPr>
                <w:rStyle w:val="Heading3Char"/>
              </w:rPr>
              <w:t>:</w:t>
            </w:r>
          </w:p>
        </w:tc>
        <w:tc>
          <w:tcPr>
            <w:tcW w:w="3212" w:type="pct"/>
          </w:tcPr>
          <w:p w14:paraId="4433AFF5" w14:textId="5434EB0E" w:rsidR="00252B4A" w:rsidRPr="00252B4A" w:rsidRDefault="00E11E94" w:rsidP="00221374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064727">
              <w:instrText xml:space="preserve"> FORMTEXT </w:instrText>
            </w:r>
            <w:r>
              <w:fldChar w:fldCharType="separate"/>
            </w:r>
            <w:r w:rsidR="00221374">
              <w:rPr>
                <w:rFonts w:ascii="Times New Roman" w:hAnsi="Times New Roman" w:cs="Times New Roman"/>
                <w:noProof/>
              </w:rPr>
              <w:t>Fabiano Thompson (fabianothompson1@gmail.com; +55 21 3938-6567)</w:t>
            </w:r>
            <w:r>
              <w:fldChar w:fldCharType="end"/>
            </w:r>
            <w:bookmarkEnd w:id="9"/>
          </w:p>
        </w:tc>
      </w:tr>
      <w:tr w:rsidR="00252B4A" w:rsidRPr="00252B4A" w14:paraId="572284B7" w14:textId="77777777">
        <w:tc>
          <w:tcPr>
            <w:tcW w:w="1788" w:type="pct"/>
          </w:tcPr>
          <w:p w14:paraId="1E8C592D" w14:textId="77777777" w:rsidR="00252B4A" w:rsidRPr="00252B4A" w:rsidRDefault="00252B4A">
            <w:pPr>
              <w:rPr>
                <w:rStyle w:val="Heading3Char"/>
              </w:rPr>
            </w:pPr>
            <w:r w:rsidRPr="00252B4A">
              <w:rPr>
                <w:rStyle w:val="Heading3Char"/>
              </w:rPr>
              <w:t>Technical Contact &amp; contact info</w:t>
            </w:r>
            <w:r>
              <w:rPr>
                <w:rStyle w:val="Heading3Char"/>
              </w:rPr>
              <w:t>:</w:t>
            </w:r>
          </w:p>
        </w:tc>
        <w:tc>
          <w:tcPr>
            <w:tcW w:w="3212" w:type="pct"/>
          </w:tcPr>
          <w:p w14:paraId="0945D5AA" w14:textId="5036A7A6" w:rsidR="00252B4A" w:rsidRPr="00252B4A" w:rsidRDefault="00E11E94" w:rsidP="00221374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064727">
              <w:instrText xml:space="preserve"> FORMTEXT </w:instrText>
            </w:r>
            <w:r>
              <w:fldChar w:fldCharType="separate"/>
            </w:r>
            <w:r w:rsidR="00221374">
              <w:rPr>
                <w:rFonts w:ascii="Times New Roman" w:hAnsi="Times New Roman" w:cs="Times New Roman"/>
                <w:noProof/>
              </w:rPr>
              <w:t>Luiz Gadelha (lgadelha@lncc.br; +55 24 2233-6296)</w:t>
            </w:r>
            <w:r w:rsidR="008B2E1D">
              <w:rPr>
                <w:rFonts w:ascii="Times New Roman" w:hAnsi="Times New Roman" w:cs="Times New Roman"/>
                <w:noProof/>
              </w:rPr>
              <w:t>/ Pedro Meirelles (pedrommeirelles@gmail.com; +55 21 3938-6567)</w:t>
            </w:r>
            <w:r>
              <w:fldChar w:fldCharType="end"/>
            </w:r>
            <w:bookmarkEnd w:id="10"/>
          </w:p>
        </w:tc>
      </w:tr>
      <w:tr w:rsidR="00252B4A" w:rsidRPr="00252B4A" w14:paraId="71911905" w14:textId="77777777">
        <w:tc>
          <w:tcPr>
            <w:tcW w:w="1788" w:type="pct"/>
          </w:tcPr>
          <w:p w14:paraId="624A55E4" w14:textId="77777777" w:rsidR="00252B4A" w:rsidRPr="00252B4A" w:rsidRDefault="00252B4A">
            <w:pPr>
              <w:rPr>
                <w:rStyle w:val="Heading3Char"/>
              </w:rPr>
            </w:pPr>
            <w:r w:rsidRPr="00252B4A">
              <w:rPr>
                <w:rStyle w:val="Heading3Char"/>
              </w:rPr>
              <w:t>Age of resource</w:t>
            </w:r>
            <w:r>
              <w:rPr>
                <w:rStyle w:val="Heading3Char"/>
              </w:rPr>
              <w:t>:</w:t>
            </w:r>
          </w:p>
        </w:tc>
        <w:tc>
          <w:tcPr>
            <w:tcW w:w="3212" w:type="pct"/>
          </w:tcPr>
          <w:p w14:paraId="58CDFDDE" w14:textId="268E0831" w:rsidR="00252B4A" w:rsidRPr="00252B4A" w:rsidRDefault="00E11E94" w:rsidP="00E4490A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064727">
              <w:instrText xml:space="preserve"> FORMTEXT </w:instrText>
            </w:r>
            <w:r>
              <w:fldChar w:fldCharType="separate"/>
            </w:r>
            <w:r w:rsidR="00E4490A">
              <w:t>20 years</w:t>
            </w:r>
            <w:r>
              <w:fldChar w:fldCharType="end"/>
            </w:r>
            <w:bookmarkEnd w:id="11"/>
          </w:p>
        </w:tc>
      </w:tr>
      <w:tr w:rsidR="00252B4A" w:rsidRPr="007723C1" w14:paraId="67A4587D" w14:textId="77777777">
        <w:tc>
          <w:tcPr>
            <w:tcW w:w="1788" w:type="pct"/>
          </w:tcPr>
          <w:p w14:paraId="6679B9D1" w14:textId="77777777" w:rsidR="00252B4A" w:rsidRPr="00252B4A" w:rsidRDefault="00252B4A">
            <w:pPr>
              <w:rPr>
                <w:rStyle w:val="Heading3Char"/>
              </w:rPr>
            </w:pPr>
            <w:r w:rsidRPr="00252B4A">
              <w:rPr>
                <w:rStyle w:val="Heading3Char"/>
              </w:rPr>
              <w:t>Funding support</w:t>
            </w:r>
            <w:r>
              <w:rPr>
                <w:rStyle w:val="Heading3Char"/>
              </w:rPr>
              <w:t>:</w:t>
            </w:r>
          </w:p>
        </w:tc>
        <w:tc>
          <w:tcPr>
            <w:tcW w:w="3212" w:type="pct"/>
          </w:tcPr>
          <w:p w14:paraId="66DA816E" w14:textId="566FF138" w:rsidR="00252B4A" w:rsidRPr="007723C1" w:rsidRDefault="00E11E94" w:rsidP="00221374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064727">
              <w:instrText xml:space="preserve"> FORMTEXT </w:instrText>
            </w:r>
            <w:r>
              <w:fldChar w:fldCharType="separate"/>
            </w:r>
            <w:r w:rsidR="00221374">
              <w:rPr>
                <w:rFonts w:ascii="Times New Roman" w:hAnsi="Times New Roman" w:cs="Times New Roman"/>
                <w:noProof/>
              </w:rPr>
              <w:t>CAPES, CNPq, FAPERJ</w:t>
            </w:r>
            <w:r>
              <w:fldChar w:fldCharType="end"/>
            </w:r>
            <w:bookmarkEnd w:id="12"/>
          </w:p>
        </w:tc>
      </w:tr>
      <w:tr w:rsidR="0018577A" w:rsidRPr="007723C1" w14:paraId="3198482C" w14:textId="77777777">
        <w:tc>
          <w:tcPr>
            <w:tcW w:w="1788" w:type="pct"/>
          </w:tcPr>
          <w:p w14:paraId="402C58E2" w14:textId="70FB3A60" w:rsidR="0018577A" w:rsidRPr="00252B4A" w:rsidRDefault="0018577A" w:rsidP="00413A49">
            <w:pPr>
              <w:rPr>
                <w:rStyle w:val="Heading3Char"/>
              </w:rPr>
            </w:pPr>
            <w:r>
              <w:rPr>
                <w:rStyle w:val="Heading3Char"/>
              </w:rPr>
              <w:t xml:space="preserve">Proposed </w:t>
            </w:r>
            <w:r w:rsidR="00413A49">
              <w:rPr>
                <w:rStyle w:val="Heading3Char"/>
              </w:rPr>
              <w:t>Unique</w:t>
            </w:r>
            <w:r>
              <w:rPr>
                <w:rStyle w:val="Heading3Char"/>
              </w:rPr>
              <w:t xml:space="preserve"> Identifier:</w:t>
            </w:r>
          </w:p>
        </w:tc>
        <w:tc>
          <w:tcPr>
            <w:tcW w:w="3212" w:type="pct"/>
          </w:tcPr>
          <w:p w14:paraId="005AAC80" w14:textId="7CBDD604" w:rsidR="0018577A" w:rsidRDefault="00F74F5C" w:rsidP="00221374">
            <w:r>
              <w:t>urn:node:</w:t>
            </w:r>
            <w:r w:rsidR="002A40B1">
              <w:fldChar w:fldCharType="begin">
                <w:ffData>
                  <w:name w:val=""/>
                  <w:enabled/>
                  <w:calcOnExit w:val="0"/>
                  <w:textInput>
                    <w:default w:val="XXXX (max 16c)"/>
                    <w:maxLength w:val="16"/>
                  </w:textInput>
                </w:ffData>
              </w:fldChar>
            </w:r>
            <w:r w:rsidR="002A40B1">
              <w:instrText xml:space="preserve"> FORMTEXT </w:instrText>
            </w:r>
            <w:r w:rsidR="002A40B1">
              <w:fldChar w:fldCharType="separate"/>
            </w:r>
            <w:r w:rsidR="00221374">
              <w:t>BaMBa</w:t>
            </w:r>
            <w:r w:rsidR="002A40B1">
              <w:fldChar w:fldCharType="end"/>
            </w:r>
          </w:p>
        </w:tc>
      </w:tr>
    </w:tbl>
    <w:p w14:paraId="26E39318" w14:textId="77777777" w:rsidR="008E33A9" w:rsidRPr="007723C1" w:rsidRDefault="008E33A9" w:rsidP="007723C1"/>
    <w:p w14:paraId="038ED7D7" w14:textId="77777777" w:rsidR="005730D3" w:rsidRDefault="008E33A9" w:rsidP="005730D3">
      <w:pPr>
        <w:pStyle w:val="Heading2"/>
        <w:numPr>
          <w:ilvl w:val="0"/>
          <w:numId w:val="0"/>
        </w:numPr>
        <w:ind w:left="540" w:hanging="540"/>
      </w:pPr>
      <w:r w:rsidRPr="007723C1">
        <w:t xml:space="preserve">Content </w:t>
      </w:r>
    </w:p>
    <w:p w14:paraId="19FAF799" w14:textId="77777777" w:rsidR="002768E0" w:rsidRDefault="008E33A9" w:rsidP="005730D3">
      <w:pPr>
        <w:pStyle w:val="Heading3"/>
      </w:pPr>
      <w:r w:rsidRPr="005730D3">
        <w:t>Content description/collection policy</w:t>
      </w:r>
      <w:r w:rsidR="007071AA">
        <w:t xml:space="preserve"> (1 paragraph, domain and spatial/temporal coverage, uniqueness of content, exclusions, as applicable)</w:t>
      </w:r>
      <w:r w:rsidRPr="005730D3">
        <w:t xml:space="preserve">: </w:t>
      </w:r>
    </w:p>
    <w:p w14:paraId="4BF96DAA" w14:textId="757B78C2" w:rsidR="002768E0" w:rsidRPr="002768E0" w:rsidRDefault="00E11E94" w:rsidP="002768E0"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3" w:name="Text1"/>
      <w:r w:rsidR="00064727">
        <w:instrText xml:space="preserve"> FORMTEXT </w:instrText>
      </w:r>
      <w:r>
        <w:fldChar w:fldCharType="separate"/>
      </w:r>
      <w:r w:rsidR="000F197A" w:rsidRPr="000F197A">
        <w:rPr>
          <w:rFonts w:ascii="Times New Roman" w:hAnsi="Times New Roman" w:cs="Times New Roman"/>
          <w:noProof/>
        </w:rPr>
        <w:t>Datasets obtained from integrated holistic studies, comprising physical-chemical parameters, -omics, microbiology, benthic and fish surveys can be deposited enabling scientific, industrial, and governmental policies and actions on marine resources uses and management.</w:t>
      </w:r>
      <w:r>
        <w:fldChar w:fldCharType="end"/>
      </w:r>
      <w:bookmarkEnd w:id="13"/>
    </w:p>
    <w:p w14:paraId="3AF0FEBB" w14:textId="77777777" w:rsidR="002768E0" w:rsidRDefault="008E33A9" w:rsidP="005730D3">
      <w:pPr>
        <w:pStyle w:val="Heading3"/>
      </w:pPr>
      <w:r w:rsidRPr="005730D3">
        <w:t>Types of data (complex objects, text, image, video, audio, other):</w:t>
      </w:r>
      <w:r w:rsidRPr="007723C1">
        <w:t xml:space="preserve"> </w:t>
      </w:r>
    </w:p>
    <w:p w14:paraId="4A691BF5" w14:textId="45BE775A" w:rsidR="002768E0" w:rsidRPr="002768E0" w:rsidRDefault="00E11E94" w:rsidP="002768E0"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4" w:name="Text2"/>
      <w:r w:rsidR="00064727">
        <w:instrText xml:space="preserve"> FORMTEXT </w:instrText>
      </w:r>
      <w:r>
        <w:fldChar w:fldCharType="separate"/>
      </w:r>
      <w:r w:rsidR="00357C45">
        <w:rPr>
          <w:rFonts w:ascii="Times New Roman" w:hAnsi="Times New Roman" w:cs="Times New Roman"/>
          <w:noProof/>
        </w:rPr>
        <w:t>Tabular data, images, biological sequences (protrins, RNA, DNA), videos, species occurences</w:t>
      </w:r>
      <w:r>
        <w:fldChar w:fldCharType="end"/>
      </w:r>
      <w:bookmarkEnd w:id="14"/>
    </w:p>
    <w:p w14:paraId="3D625F8B" w14:textId="77777777" w:rsidR="002768E0" w:rsidRDefault="008E33A9" w:rsidP="00A53290">
      <w:pPr>
        <w:pStyle w:val="Heading3"/>
      </w:pPr>
      <w:r w:rsidRPr="005730D3">
        <w:t>Data and metadata availability (rights, licensing, restrictions):</w:t>
      </w:r>
      <w:r w:rsidRPr="007723C1">
        <w:t xml:space="preserve"> </w:t>
      </w:r>
    </w:p>
    <w:p w14:paraId="01F833A9" w14:textId="5AA3747D" w:rsidR="002768E0" w:rsidRPr="002768E0" w:rsidRDefault="00E11E94" w:rsidP="002768E0"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5" w:name="Text3"/>
      <w:r w:rsidR="00064727">
        <w:instrText xml:space="preserve"> FORMTEXT </w:instrText>
      </w:r>
      <w:r>
        <w:fldChar w:fldCharType="separate"/>
      </w:r>
      <w:r w:rsidR="00357C45">
        <w:t>Matadata are public and data access rights are defined by users</w:t>
      </w:r>
      <w:r>
        <w:fldChar w:fldCharType="end"/>
      </w:r>
      <w:bookmarkEnd w:id="15"/>
    </w:p>
    <w:p w14:paraId="29E29DE8" w14:textId="77777777" w:rsidR="002768E0" w:rsidRDefault="008E33A9" w:rsidP="00A53290">
      <w:pPr>
        <w:pStyle w:val="Heading3"/>
      </w:pPr>
      <w:r w:rsidRPr="007723C1">
        <w:t>Option for embargo</w:t>
      </w:r>
      <w:r w:rsidR="00120146">
        <w:t xml:space="preserve"> (yes/no, duration)</w:t>
      </w:r>
      <w:r w:rsidRPr="007723C1">
        <w:t xml:space="preserve">: </w:t>
      </w:r>
    </w:p>
    <w:p w14:paraId="75D09A02" w14:textId="3258376D" w:rsidR="002768E0" w:rsidRPr="002768E0" w:rsidRDefault="00E11E94" w:rsidP="002768E0"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16" w:name="Text4"/>
      <w:r w:rsidR="00064727">
        <w:instrText xml:space="preserve"> FORMTEXT </w:instrText>
      </w:r>
      <w:r>
        <w:fldChar w:fldCharType="separate"/>
      </w:r>
      <w:r w:rsidR="00CE2662">
        <w:rPr>
          <w:rFonts w:ascii="Times New Roman" w:hAnsi="Times New Roman" w:cs="Times New Roman"/>
          <w:noProof/>
        </w:rPr>
        <w:t>User-defined</w:t>
      </w:r>
      <w:r>
        <w:fldChar w:fldCharType="end"/>
      </w:r>
      <w:bookmarkEnd w:id="16"/>
    </w:p>
    <w:p w14:paraId="5EB12F91" w14:textId="60B9A124" w:rsidR="002768E0" w:rsidRDefault="00A53290" w:rsidP="00A53290">
      <w:pPr>
        <w:pStyle w:val="Heading3"/>
      </w:pPr>
      <w:r>
        <w:t>Size of holdings</w:t>
      </w:r>
      <w:r w:rsidR="00C66069">
        <w:t xml:space="preserve"> (number</w:t>
      </w:r>
      <w:r w:rsidR="008E33A9" w:rsidRPr="007723C1">
        <w:t xml:space="preserve"> and </w:t>
      </w:r>
      <w:r w:rsidR="00067A37">
        <w:t>size of datasets, mean and median granules (files) per dataset</w:t>
      </w:r>
      <w:r w:rsidR="008E33A9" w:rsidRPr="007723C1">
        <w:t xml:space="preserve">): </w:t>
      </w:r>
    </w:p>
    <w:p w14:paraId="4E7ABCCB" w14:textId="13BAFE6A" w:rsidR="00A53290" w:rsidRPr="002768E0" w:rsidRDefault="00E11E94" w:rsidP="002768E0"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7" w:name="Text5"/>
      <w:r w:rsidR="00064727">
        <w:instrText xml:space="preserve"> FORMTEXT </w:instrText>
      </w:r>
      <w:r>
        <w:fldChar w:fldCharType="separate"/>
      </w:r>
      <w:r w:rsidR="00527611">
        <w:rPr>
          <w:rFonts w:ascii="Times New Roman" w:hAnsi="Times New Roman" w:cs="Times New Roman"/>
          <w:noProof/>
        </w:rPr>
        <w:t>10</w:t>
      </w:r>
      <w:r>
        <w:fldChar w:fldCharType="end"/>
      </w:r>
      <w:bookmarkEnd w:id="17"/>
    </w:p>
    <w:p w14:paraId="3DE482D6" w14:textId="2EDEFCD8" w:rsidR="00067A37" w:rsidRDefault="008E33A9" w:rsidP="00067A37">
      <w:pPr>
        <w:pStyle w:val="Heading3"/>
      </w:pPr>
      <w:r w:rsidRPr="007723C1">
        <w:t>Please describe recent usage statistics, if known</w:t>
      </w:r>
      <w:r w:rsidR="00067A37">
        <w:t xml:space="preserve">, including information on annual data product downloads, annual number of users, annual number of data products used in publications: </w:t>
      </w:r>
    </w:p>
    <w:p w14:paraId="3B96B71F" w14:textId="7B7E6867" w:rsidR="00067A37" w:rsidRDefault="00067A37" w:rsidP="00067A37"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E13BAC">
        <w:t>In average BaMBa has 8000 accesses monthly</w:t>
      </w:r>
      <w:r>
        <w:fldChar w:fldCharType="end"/>
      </w:r>
    </w:p>
    <w:p w14:paraId="7CE66C8B" w14:textId="77777777" w:rsidR="00067A37" w:rsidRPr="00067A37" w:rsidRDefault="00067A37" w:rsidP="00067A37"/>
    <w:p w14:paraId="027C22F6" w14:textId="77777777" w:rsidR="00067A37" w:rsidRPr="007723C1" w:rsidRDefault="00067A37" w:rsidP="00067A37">
      <w:pPr>
        <w:pStyle w:val="Heading2"/>
        <w:numPr>
          <w:ilvl w:val="0"/>
          <w:numId w:val="0"/>
        </w:numPr>
        <w:ind w:left="540" w:hanging="540"/>
      </w:pPr>
      <w:r w:rsidRPr="007723C1">
        <w:t xml:space="preserve">User interactions </w:t>
      </w:r>
    </w:p>
    <w:p w14:paraId="78CC1A41" w14:textId="77777777" w:rsidR="00276FC2" w:rsidRDefault="008E33A9" w:rsidP="00252B4A">
      <w:pPr>
        <w:pStyle w:val="Heading3"/>
      </w:pPr>
      <w:r w:rsidRPr="007723C1">
        <w:t>How does a user contribute data? (what can be deposited, how are data prepared, are specific software required, documentation/support available)</w:t>
      </w:r>
    </w:p>
    <w:p w14:paraId="491833A3" w14:textId="6DDF8A05" w:rsidR="008E33A9" w:rsidRPr="00276FC2" w:rsidRDefault="00E11E94" w:rsidP="00276FC2"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="00064727">
        <w:instrText xml:space="preserve"> FORMTEXT </w:instrText>
      </w:r>
      <w:r>
        <w:fldChar w:fldCharType="separate"/>
      </w:r>
      <w:r w:rsidR="00C564CC">
        <w:rPr>
          <w:rFonts w:ascii="Times New Roman" w:hAnsi="Times New Roman" w:cs="Times New Roman"/>
          <w:noProof/>
        </w:rPr>
        <w:t>Users upload metadata and data packages both using web interface or using Morpho application</w:t>
      </w:r>
      <w:r>
        <w:fldChar w:fldCharType="end"/>
      </w:r>
      <w:bookmarkEnd w:id="18"/>
    </w:p>
    <w:p w14:paraId="630540CE" w14:textId="07F0FFC7" w:rsidR="00276FC2" w:rsidRDefault="008E33A9" w:rsidP="00252B4A">
      <w:pPr>
        <w:pStyle w:val="Heading3"/>
      </w:pPr>
      <w:r w:rsidRPr="007723C1">
        <w:lastRenderedPageBreak/>
        <w:t>How does a user acquire</w:t>
      </w:r>
      <w:r w:rsidR="00C66069">
        <w:t xml:space="preserve"> / access</w:t>
      </w:r>
      <w:r w:rsidRPr="007723C1">
        <w:t xml:space="preserve"> data?</w:t>
      </w:r>
    </w:p>
    <w:p w14:paraId="5B93F78D" w14:textId="33962767" w:rsidR="008E33A9" w:rsidRPr="007723C1" w:rsidRDefault="00E11E94" w:rsidP="007723C1"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064727">
        <w:instrText xml:space="preserve"> FORMTEXT </w:instrText>
      </w:r>
      <w:r>
        <w:fldChar w:fldCharType="separate"/>
      </w:r>
      <w:r w:rsidR="00C564CC">
        <w:t>Directi access through metadata embedded URI link</w:t>
      </w:r>
      <w:r>
        <w:fldChar w:fldCharType="end"/>
      </w:r>
      <w:bookmarkEnd w:id="19"/>
    </w:p>
    <w:p w14:paraId="568CB875" w14:textId="77777777" w:rsidR="00276FC2" w:rsidRDefault="008E33A9" w:rsidP="00252B4A">
      <w:pPr>
        <w:pStyle w:val="Heading3"/>
      </w:pPr>
      <w:r w:rsidRPr="007723C1">
        <w:t>What user support services are available (both for depositing and accessing/using data)?</w:t>
      </w:r>
    </w:p>
    <w:p w14:paraId="6F8D5158" w14:textId="3FD52222" w:rsidR="008E33A9" w:rsidRDefault="00E11E94" w:rsidP="00276FC2"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="00064727">
        <w:instrText xml:space="preserve"> FORMTEXT </w:instrText>
      </w:r>
      <w:r>
        <w:fldChar w:fldCharType="separate"/>
      </w:r>
      <w:r w:rsidR="00C564CC">
        <w:rPr>
          <w:rFonts w:ascii="Times New Roman" w:hAnsi="Times New Roman" w:cs="Times New Roman"/>
          <w:noProof/>
        </w:rPr>
        <w:t>Both direct-access to technical support personel and or email (marinebiodiversity@lncc.br)</w:t>
      </w:r>
      <w:r>
        <w:fldChar w:fldCharType="end"/>
      </w:r>
      <w:bookmarkEnd w:id="20"/>
    </w:p>
    <w:p w14:paraId="742AA89B" w14:textId="5679564F" w:rsidR="00C66069" w:rsidRDefault="00C66069" w:rsidP="00C66069">
      <w:pPr>
        <w:pStyle w:val="Heading3"/>
      </w:pPr>
      <w:r w:rsidRPr="007723C1">
        <w:t xml:space="preserve">How does </w:t>
      </w:r>
      <w:r>
        <w:t xml:space="preserve">the </w:t>
      </w:r>
      <w:r w:rsidRPr="007723C1">
        <w:t xml:space="preserve">resource curate data at </w:t>
      </w:r>
      <w:r>
        <w:t xml:space="preserve">the </w:t>
      </w:r>
      <w:r w:rsidRPr="007723C1">
        <w:t>time of deposit?</w:t>
      </w:r>
    </w:p>
    <w:p w14:paraId="2BA5012B" w14:textId="5FD24465" w:rsidR="00C66069" w:rsidRDefault="00C66069" w:rsidP="00276FC2"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>
        <w:instrText xml:space="preserve"> FORMTEXT </w:instrText>
      </w:r>
      <w:r>
        <w:fldChar w:fldCharType="separate"/>
      </w:r>
      <w:r w:rsidR="000F197A">
        <w:rPr>
          <w:noProof/>
        </w:rPr>
        <w:t>Yes</w:t>
      </w:r>
      <w:r>
        <w:fldChar w:fldCharType="end"/>
      </w:r>
      <w:bookmarkEnd w:id="21"/>
    </w:p>
    <w:p w14:paraId="2922A184" w14:textId="77777777" w:rsidR="00B06817" w:rsidRPr="00276FC2" w:rsidRDefault="00B06817" w:rsidP="00276FC2"/>
    <w:p w14:paraId="1B768BF1" w14:textId="77777777" w:rsidR="008E33A9" w:rsidRPr="007723C1" w:rsidRDefault="008E33A9" w:rsidP="00252B4A">
      <w:pPr>
        <w:pStyle w:val="Heading2"/>
        <w:numPr>
          <w:ilvl w:val="0"/>
          <w:numId w:val="0"/>
        </w:numPr>
        <w:ind w:left="540" w:hanging="540"/>
      </w:pPr>
      <w:r w:rsidRPr="007723C1">
        <w:t>Technical characteristics and policies</w:t>
      </w:r>
    </w:p>
    <w:p w14:paraId="2DE3507A" w14:textId="77777777" w:rsidR="00064727" w:rsidRDefault="008E33A9" w:rsidP="00252B4A">
      <w:pPr>
        <w:pStyle w:val="Heading3"/>
      </w:pPr>
      <w:r w:rsidRPr="007723C1">
        <w:t xml:space="preserve">Software platform description, incl. data search and access API(s): </w:t>
      </w:r>
    </w:p>
    <w:p w14:paraId="1D4308B7" w14:textId="1CD4A73C" w:rsidR="00252B4A" w:rsidRPr="00276FC2" w:rsidRDefault="00E11E94" w:rsidP="00276FC2"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="0003493F">
        <w:instrText xml:space="preserve"> FORMTEXT </w:instrText>
      </w:r>
      <w:r>
        <w:fldChar w:fldCharType="separate"/>
      </w:r>
      <w:r w:rsidR="00221374">
        <w:rPr>
          <w:rFonts w:ascii="Times New Roman" w:hAnsi="Times New Roman" w:cs="Times New Roman"/>
          <w:noProof/>
        </w:rPr>
        <w:t>Metacat version</w:t>
      </w:r>
      <w:r w:rsidR="000F197A">
        <w:rPr>
          <w:rFonts w:ascii="Times New Roman" w:hAnsi="Times New Roman" w:cs="Times New Roman"/>
          <w:noProof/>
        </w:rPr>
        <w:t xml:space="preserve"> 2.4.1</w:t>
      </w:r>
      <w:r w:rsidR="00221374">
        <w:rPr>
          <w:rFonts w:ascii="Times New Roman" w:hAnsi="Times New Roman" w:cs="Times New Roman"/>
          <w:noProof/>
        </w:rPr>
        <w:t xml:space="preserve"> </w:t>
      </w:r>
      <w:r>
        <w:fldChar w:fldCharType="end"/>
      </w:r>
      <w:bookmarkEnd w:id="22"/>
    </w:p>
    <w:p w14:paraId="2FB224F4" w14:textId="77777777" w:rsidR="00064727" w:rsidRDefault="008E33A9" w:rsidP="00B06817">
      <w:pPr>
        <w:spacing w:before="200"/>
        <w:rPr>
          <w:rStyle w:val="Heading3Char"/>
        </w:rPr>
      </w:pPr>
      <w:r w:rsidRPr="00252B4A">
        <w:rPr>
          <w:rStyle w:val="Heading3Char"/>
        </w:rPr>
        <w:t xml:space="preserve">Service reliability (including recent uptime statistics, frequency of hardware refresh, if known): </w:t>
      </w:r>
    </w:p>
    <w:p w14:paraId="25B9C0ED" w14:textId="52A94E13" w:rsidR="00276FC2" w:rsidRDefault="00E11E94" w:rsidP="007723C1">
      <w:pPr>
        <w:rPr>
          <w:rStyle w:val="Heading3Char"/>
        </w:rPr>
      </w:pPr>
      <w:r>
        <w:rPr>
          <w:rStyle w:val="Heading3Char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="0003493F">
        <w:rPr>
          <w:rStyle w:val="Heading3Char"/>
        </w:rPr>
        <w:instrText xml:space="preserve"> FORMTEXT </w:instrText>
      </w:r>
      <w:r>
        <w:rPr>
          <w:rStyle w:val="Heading3Char"/>
        </w:rPr>
      </w:r>
      <w:r>
        <w:rPr>
          <w:rStyle w:val="Heading3Char"/>
        </w:rPr>
        <w:fldChar w:fldCharType="separate"/>
      </w:r>
      <w:r w:rsidR="000F197A">
        <w:rPr>
          <w:rStyle w:val="Heading3Char"/>
        </w:rPr>
        <w:t>99% uptime</w:t>
      </w:r>
      <w:r>
        <w:rPr>
          <w:rStyle w:val="Heading3Char"/>
        </w:rPr>
        <w:fldChar w:fldCharType="end"/>
      </w:r>
      <w:bookmarkEnd w:id="23"/>
    </w:p>
    <w:p w14:paraId="622B09DB" w14:textId="7651F9D7" w:rsidR="00276FC2" w:rsidRDefault="008E33A9" w:rsidP="00B06817">
      <w:pPr>
        <w:spacing w:before="200"/>
        <w:rPr>
          <w:rStyle w:val="Heading3Char"/>
        </w:rPr>
      </w:pPr>
      <w:r w:rsidRPr="00B06817">
        <w:rPr>
          <w:rStyle w:val="Heading3Char"/>
        </w:rPr>
        <w:t>Preservation reliabilit</w:t>
      </w:r>
      <w:r w:rsidR="00413A49" w:rsidRPr="00B06817">
        <w:rPr>
          <w:rStyle w:val="Heading3Char"/>
        </w:rPr>
        <w:t>y (including</w:t>
      </w:r>
      <w:r w:rsidRPr="00B06817">
        <w:rPr>
          <w:rStyle w:val="Heading3Char"/>
        </w:rPr>
        <w:t xml:space="preserve"> replication/backup, integrity checks, format migration, disaster</w:t>
      </w:r>
      <w:r w:rsidRPr="00252B4A">
        <w:rPr>
          <w:rStyle w:val="Heading3Char"/>
        </w:rPr>
        <w:t xml:space="preserve"> planning): </w:t>
      </w:r>
    </w:p>
    <w:p w14:paraId="2825F485" w14:textId="75E0673D" w:rsidR="008E33A9" w:rsidRPr="007723C1" w:rsidRDefault="00E11E94" w:rsidP="007723C1">
      <w:r>
        <w:rPr>
          <w:rStyle w:val="Heading3Char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 w:rsidR="00064727">
        <w:rPr>
          <w:rStyle w:val="Heading3Char"/>
        </w:rPr>
        <w:instrText xml:space="preserve"> FORMTEXT </w:instrText>
      </w:r>
      <w:r>
        <w:rPr>
          <w:rStyle w:val="Heading3Char"/>
        </w:rPr>
      </w:r>
      <w:r>
        <w:rPr>
          <w:rStyle w:val="Heading3Char"/>
        </w:rPr>
        <w:fldChar w:fldCharType="separate"/>
      </w:r>
      <w:r w:rsidR="00221374">
        <w:rPr>
          <w:rStyle w:val="Heading3Char"/>
          <w:rFonts w:ascii="Times New Roman" w:hAnsi="Times New Roman" w:cs="Times New Roman"/>
          <w:noProof/>
        </w:rPr>
        <w:t>On-site backup</w:t>
      </w:r>
      <w:r>
        <w:rPr>
          <w:rStyle w:val="Heading3Char"/>
        </w:rPr>
        <w:fldChar w:fldCharType="end"/>
      </w:r>
      <w:bookmarkEnd w:id="24"/>
    </w:p>
    <w:p w14:paraId="5322639D" w14:textId="46FD7257" w:rsidR="008E33A9" w:rsidRPr="00276FC2" w:rsidRDefault="008E33A9" w:rsidP="00341D2D">
      <w:pPr>
        <w:spacing w:before="200"/>
        <w:rPr>
          <w:rFonts w:asciiTheme="majorHAnsi" w:eastAsiaTheme="majorEastAsia" w:hAnsiTheme="majorHAnsi" w:cstheme="majorBidi"/>
          <w:b/>
          <w:bCs/>
          <w:color w:val="186072"/>
        </w:rPr>
      </w:pPr>
      <w:r w:rsidRPr="00B06817">
        <w:rPr>
          <w:rStyle w:val="Heading3Char"/>
        </w:rPr>
        <w:t xml:space="preserve">User authentication technology (incl. level of create/modify/delete access by users): </w:t>
      </w:r>
      <w:r w:rsidRPr="00B06817">
        <w:rPr>
          <w:rStyle w:val="Heading3Char"/>
        </w:rPr>
        <w:br/>
      </w:r>
      <w:r w:rsidR="00E11E94">
        <w:rPr>
          <w:rFonts w:asciiTheme="majorHAnsi" w:eastAsiaTheme="majorEastAsia" w:hAnsiTheme="majorHAnsi" w:cstheme="majorBidi"/>
          <w:b/>
          <w:bCs/>
          <w:color w:val="18607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 w:rsidR="00064727">
        <w:rPr>
          <w:rFonts w:asciiTheme="majorHAnsi" w:eastAsiaTheme="majorEastAsia" w:hAnsiTheme="majorHAnsi" w:cstheme="majorBidi"/>
          <w:b/>
          <w:bCs/>
          <w:color w:val="186072"/>
        </w:rPr>
        <w:instrText xml:space="preserve"> FORMTEXT </w:instrText>
      </w:r>
      <w:r w:rsidR="00E11E94">
        <w:rPr>
          <w:rFonts w:asciiTheme="majorHAnsi" w:eastAsiaTheme="majorEastAsia" w:hAnsiTheme="majorHAnsi" w:cstheme="majorBidi"/>
          <w:b/>
          <w:bCs/>
          <w:color w:val="186072"/>
        </w:rPr>
      </w:r>
      <w:r w:rsidR="00E11E94">
        <w:rPr>
          <w:rFonts w:asciiTheme="majorHAnsi" w:eastAsiaTheme="majorEastAsia" w:hAnsiTheme="majorHAnsi" w:cstheme="majorBidi"/>
          <w:b/>
          <w:bCs/>
          <w:color w:val="186072"/>
        </w:rPr>
        <w:fldChar w:fldCharType="separate"/>
      </w:r>
      <w:r w:rsidR="00221374">
        <w:rPr>
          <w:rFonts w:asciiTheme="majorHAnsi" w:eastAsiaTheme="majorEastAsia" w:hAnsiTheme="majorHAnsi" w:cstheme="majorBidi"/>
          <w:b/>
          <w:bCs/>
          <w:color w:val="186072"/>
        </w:rPr>
        <w:t>LDAP</w:t>
      </w:r>
      <w:r w:rsidR="00E11E94">
        <w:rPr>
          <w:rFonts w:asciiTheme="majorHAnsi" w:eastAsiaTheme="majorEastAsia" w:hAnsiTheme="majorHAnsi" w:cstheme="majorBidi"/>
          <w:b/>
          <w:bCs/>
          <w:color w:val="186072"/>
        </w:rPr>
        <w:fldChar w:fldCharType="end"/>
      </w:r>
      <w:bookmarkEnd w:id="25"/>
    </w:p>
    <w:p w14:paraId="69545AF2" w14:textId="77777777" w:rsidR="00276FC2" w:rsidRDefault="008E33A9" w:rsidP="00252B4A">
      <w:pPr>
        <w:pStyle w:val="Heading3"/>
      </w:pPr>
      <w:r w:rsidRPr="007723C1">
        <w:t>Data identifier system and data citation policy, if available</w:t>
      </w:r>
      <w:r w:rsidR="00276FC2">
        <w:t>:</w:t>
      </w:r>
    </w:p>
    <w:p w14:paraId="6431D8BE" w14:textId="446F508F" w:rsidR="00276FC2" w:rsidRPr="00276FC2" w:rsidRDefault="00E11E94" w:rsidP="00276FC2"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26" w:name="Text25"/>
      <w:r w:rsidR="00064727">
        <w:instrText xml:space="preserve"> FORMTEXT </w:instrText>
      </w:r>
      <w:r>
        <w:fldChar w:fldCharType="separate"/>
      </w:r>
      <w:r w:rsidR="00221374">
        <w:rPr>
          <w:rFonts w:ascii="Times New Roman" w:hAnsi="Times New Roman" w:cs="Times New Roman"/>
          <w:noProof/>
        </w:rPr>
        <w:t>Metacat-based</w:t>
      </w:r>
      <w:r>
        <w:fldChar w:fldCharType="end"/>
      </w:r>
      <w:bookmarkEnd w:id="26"/>
    </w:p>
    <w:p w14:paraId="6754E144" w14:textId="0441F21C" w:rsidR="00276FC2" w:rsidRDefault="008E33A9" w:rsidP="00252B4A">
      <w:pPr>
        <w:pStyle w:val="Heading3"/>
      </w:pPr>
      <w:r w:rsidRPr="007723C1">
        <w:t>Metadata standards (</w:t>
      </w:r>
      <w:r w:rsidR="00413A49" w:rsidRPr="00413A49">
        <w:rPr>
          <w:rStyle w:val="Heading3Char"/>
          <w:b/>
        </w:rPr>
        <w:t>including</w:t>
      </w:r>
      <w:r w:rsidRPr="007723C1">
        <w:t xml:space="preserve"> provenance):  </w:t>
      </w:r>
    </w:p>
    <w:p w14:paraId="3E52CB4A" w14:textId="4DB50DF6" w:rsidR="00252B4A" w:rsidRDefault="00E11E94" w:rsidP="00276FC2"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27" w:name="Text26"/>
      <w:r w:rsidR="00064727">
        <w:instrText xml:space="preserve"> FORMTEXT </w:instrText>
      </w:r>
      <w:r>
        <w:fldChar w:fldCharType="separate"/>
      </w:r>
      <w:r w:rsidR="00221374">
        <w:rPr>
          <w:rFonts w:ascii="Times New Roman" w:hAnsi="Times New Roman" w:cs="Times New Roman"/>
          <w:noProof/>
        </w:rPr>
        <w:t>Ecological Metadata Language</w:t>
      </w:r>
      <w:r>
        <w:fldChar w:fldCharType="end"/>
      </w:r>
      <w:bookmarkEnd w:id="27"/>
    </w:p>
    <w:p w14:paraId="309B18F3" w14:textId="77777777" w:rsidR="00B06817" w:rsidRPr="00276FC2" w:rsidRDefault="00B06817" w:rsidP="00276FC2"/>
    <w:p w14:paraId="094DAAB5" w14:textId="77777777" w:rsidR="008E33A9" w:rsidRPr="007723C1" w:rsidRDefault="008E33A9" w:rsidP="00252B4A">
      <w:pPr>
        <w:pStyle w:val="Heading2"/>
        <w:numPr>
          <w:ilvl w:val="0"/>
          <w:numId w:val="0"/>
        </w:numPr>
        <w:ind w:left="540" w:hanging="540"/>
      </w:pPr>
      <w:r w:rsidRPr="007723C1">
        <w:t>Capacity/services to DataONE</w:t>
      </w:r>
    </w:p>
    <w:p w14:paraId="039A868C" w14:textId="68E87112" w:rsidR="00AA0099" w:rsidRDefault="00AA0099" w:rsidP="00252B4A">
      <w:pPr>
        <w:pStyle w:val="Heading3"/>
      </w:pPr>
      <w:r>
        <w:t xml:space="preserve">At </w:t>
      </w:r>
      <w:r w:rsidRPr="00B805EA">
        <w:t>what</w:t>
      </w:r>
      <w:r>
        <w:t xml:space="preserve"> functional tier will you initially be operating?</w:t>
      </w:r>
      <w:r w:rsidR="0054428B">
        <w:t xml:space="preserve"> </w:t>
      </w:r>
      <w:r w:rsidR="00C66069">
        <w:t xml:space="preserve">(see </w:t>
      </w:r>
      <w:r w:rsidR="0054428B">
        <w:t>http://</w:t>
      </w:r>
      <w:r w:rsidR="0054428B" w:rsidRPr="0054428B">
        <w:t>bit.ly/MNFactSheet</w:t>
      </w:r>
      <w:r w:rsidR="0054428B">
        <w:t xml:space="preserve"> for definitions)</w:t>
      </w:r>
    </w:p>
    <w:p w14:paraId="5A286374" w14:textId="7C96B882" w:rsidR="00B805EA" w:rsidRPr="00B805EA" w:rsidRDefault="00B805EA" w:rsidP="00B805EA">
      <w:pPr>
        <w:ind w:firstLine="360"/>
        <w:rPr>
          <w:rFonts w:ascii="Calibri" w:hAnsi="Calibri"/>
          <w:b/>
          <w:color w:val="186072"/>
        </w:rPr>
      </w:pPr>
      <w:r>
        <w:rPr>
          <w:rFonts w:ascii="Calibri" w:hAnsi="Calibri"/>
          <w:b/>
          <w:color w:val="18607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"/>
      <w:r>
        <w:rPr>
          <w:rFonts w:ascii="Calibri" w:hAnsi="Calibri"/>
          <w:b/>
          <w:color w:val="186072"/>
        </w:rPr>
        <w:instrText xml:space="preserve"> FORMCHECKBOX </w:instrText>
      </w:r>
      <w:r w:rsidR="009E0A26">
        <w:rPr>
          <w:rFonts w:ascii="Calibri" w:hAnsi="Calibri"/>
          <w:b/>
          <w:color w:val="186072"/>
        </w:rPr>
      </w:r>
      <w:r w:rsidR="009E0A26">
        <w:rPr>
          <w:rFonts w:ascii="Calibri" w:hAnsi="Calibri"/>
          <w:b/>
          <w:color w:val="186072"/>
        </w:rPr>
        <w:fldChar w:fldCharType="separate"/>
      </w:r>
      <w:r>
        <w:rPr>
          <w:rFonts w:ascii="Calibri" w:hAnsi="Calibri"/>
          <w:b/>
          <w:color w:val="186072"/>
        </w:rPr>
        <w:fldChar w:fldCharType="end"/>
      </w:r>
      <w:bookmarkEnd w:id="28"/>
      <w:r>
        <w:rPr>
          <w:rFonts w:ascii="Calibri" w:hAnsi="Calibri"/>
          <w:b/>
          <w:color w:val="186072"/>
        </w:rPr>
        <w:t xml:space="preserve"> </w:t>
      </w:r>
      <w:r w:rsidRPr="00B805EA">
        <w:rPr>
          <w:rFonts w:ascii="Calibri" w:hAnsi="Calibri"/>
          <w:b/>
          <w:color w:val="186072"/>
        </w:rPr>
        <w:t>Tier 1: Read only, public content</w:t>
      </w:r>
    </w:p>
    <w:p w14:paraId="5A7C34A0" w14:textId="4372A279" w:rsidR="00B805EA" w:rsidRPr="00B805EA" w:rsidRDefault="00B805EA" w:rsidP="00B805EA">
      <w:pPr>
        <w:ind w:firstLine="360"/>
        <w:rPr>
          <w:rFonts w:ascii="Calibri" w:hAnsi="Calibri"/>
          <w:b/>
          <w:color w:val="186072"/>
        </w:rPr>
      </w:pPr>
      <w:r>
        <w:rPr>
          <w:rFonts w:ascii="Calibri" w:hAnsi="Calibri"/>
          <w:b/>
          <w:color w:val="18607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"/>
      <w:r>
        <w:rPr>
          <w:rFonts w:ascii="Calibri" w:hAnsi="Calibri"/>
          <w:b/>
          <w:color w:val="186072"/>
        </w:rPr>
        <w:instrText xml:space="preserve"> FORMCHECKBOX </w:instrText>
      </w:r>
      <w:r w:rsidR="009E0A26">
        <w:rPr>
          <w:rFonts w:ascii="Calibri" w:hAnsi="Calibri"/>
          <w:b/>
          <w:color w:val="186072"/>
        </w:rPr>
      </w:r>
      <w:r w:rsidR="009E0A26">
        <w:rPr>
          <w:rFonts w:ascii="Calibri" w:hAnsi="Calibri"/>
          <w:b/>
          <w:color w:val="186072"/>
        </w:rPr>
        <w:fldChar w:fldCharType="separate"/>
      </w:r>
      <w:r>
        <w:rPr>
          <w:rFonts w:ascii="Calibri" w:hAnsi="Calibri"/>
          <w:b/>
          <w:color w:val="186072"/>
        </w:rPr>
        <w:fldChar w:fldCharType="end"/>
      </w:r>
      <w:bookmarkEnd w:id="29"/>
      <w:r>
        <w:rPr>
          <w:rFonts w:ascii="Calibri" w:hAnsi="Calibri"/>
          <w:b/>
          <w:color w:val="186072"/>
        </w:rPr>
        <w:t xml:space="preserve"> </w:t>
      </w:r>
      <w:r w:rsidRPr="00B805EA">
        <w:rPr>
          <w:rFonts w:ascii="Calibri" w:hAnsi="Calibri"/>
          <w:b/>
          <w:color w:val="186072"/>
        </w:rPr>
        <w:t>Tier 2: Read only with access control</w:t>
      </w:r>
    </w:p>
    <w:p w14:paraId="69FBD602" w14:textId="47C4A3B3" w:rsidR="00B805EA" w:rsidRPr="00B805EA" w:rsidRDefault="00B805EA" w:rsidP="00B805EA">
      <w:pPr>
        <w:ind w:firstLine="360"/>
        <w:rPr>
          <w:rFonts w:ascii="Calibri" w:hAnsi="Calibri"/>
          <w:b/>
          <w:color w:val="186072"/>
        </w:rPr>
      </w:pPr>
      <w:r>
        <w:rPr>
          <w:rFonts w:ascii="Calibri" w:hAnsi="Calibri"/>
          <w:b/>
          <w:color w:val="18607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Check3"/>
      <w:r>
        <w:rPr>
          <w:rFonts w:ascii="Calibri" w:hAnsi="Calibri"/>
          <w:b/>
          <w:color w:val="186072"/>
        </w:rPr>
        <w:instrText xml:space="preserve"> FORMCHECKBOX </w:instrText>
      </w:r>
      <w:r w:rsidR="009E0A26">
        <w:rPr>
          <w:rFonts w:ascii="Calibri" w:hAnsi="Calibri"/>
          <w:b/>
          <w:color w:val="186072"/>
        </w:rPr>
      </w:r>
      <w:r w:rsidR="009E0A26">
        <w:rPr>
          <w:rFonts w:ascii="Calibri" w:hAnsi="Calibri"/>
          <w:b/>
          <w:color w:val="186072"/>
        </w:rPr>
        <w:fldChar w:fldCharType="separate"/>
      </w:r>
      <w:r>
        <w:rPr>
          <w:rFonts w:ascii="Calibri" w:hAnsi="Calibri"/>
          <w:b/>
          <w:color w:val="186072"/>
        </w:rPr>
        <w:fldChar w:fldCharType="end"/>
      </w:r>
      <w:bookmarkEnd w:id="30"/>
      <w:r>
        <w:rPr>
          <w:rFonts w:ascii="Calibri" w:hAnsi="Calibri"/>
          <w:b/>
          <w:color w:val="186072"/>
        </w:rPr>
        <w:t xml:space="preserve"> </w:t>
      </w:r>
      <w:r w:rsidRPr="00B805EA">
        <w:rPr>
          <w:rFonts w:ascii="Calibri" w:hAnsi="Calibri"/>
          <w:b/>
          <w:color w:val="186072"/>
        </w:rPr>
        <w:t>Tier 3: Read/write using client tools</w:t>
      </w:r>
    </w:p>
    <w:p w14:paraId="7D4DFC8A" w14:textId="37039503" w:rsidR="00B805EA" w:rsidRPr="00B805EA" w:rsidRDefault="00B805EA" w:rsidP="00B805EA">
      <w:pPr>
        <w:ind w:firstLine="360"/>
        <w:rPr>
          <w:rFonts w:ascii="Calibri" w:hAnsi="Calibri"/>
          <w:b/>
          <w:color w:val="186072"/>
        </w:rPr>
      </w:pPr>
      <w:r>
        <w:rPr>
          <w:rFonts w:ascii="Calibri" w:hAnsi="Calibri"/>
          <w:b/>
          <w:color w:val="18607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31" w:name="Check4"/>
      <w:r>
        <w:rPr>
          <w:rFonts w:ascii="Calibri" w:hAnsi="Calibri"/>
          <w:b/>
          <w:color w:val="186072"/>
        </w:rPr>
        <w:instrText xml:space="preserve"> FORMCHECKBOX </w:instrText>
      </w:r>
      <w:r w:rsidR="009E0A26">
        <w:rPr>
          <w:rFonts w:ascii="Calibri" w:hAnsi="Calibri"/>
          <w:b/>
          <w:color w:val="186072"/>
        </w:rPr>
      </w:r>
      <w:r w:rsidR="009E0A26">
        <w:rPr>
          <w:rFonts w:ascii="Calibri" w:hAnsi="Calibri"/>
          <w:b/>
          <w:color w:val="186072"/>
        </w:rPr>
        <w:fldChar w:fldCharType="separate"/>
      </w:r>
      <w:r>
        <w:rPr>
          <w:rFonts w:ascii="Calibri" w:hAnsi="Calibri"/>
          <w:b/>
          <w:color w:val="186072"/>
        </w:rPr>
        <w:fldChar w:fldCharType="end"/>
      </w:r>
      <w:bookmarkEnd w:id="31"/>
      <w:r>
        <w:rPr>
          <w:rFonts w:ascii="Calibri" w:hAnsi="Calibri"/>
          <w:b/>
          <w:color w:val="186072"/>
        </w:rPr>
        <w:t xml:space="preserve"> </w:t>
      </w:r>
      <w:r w:rsidRPr="00B805EA">
        <w:rPr>
          <w:rFonts w:ascii="Calibri" w:hAnsi="Calibri"/>
          <w:b/>
          <w:color w:val="186072"/>
        </w:rPr>
        <w:t>Tier 4: Able to operate as a replication target</w:t>
      </w:r>
    </w:p>
    <w:p w14:paraId="33DE36F7" w14:textId="77777777" w:rsidR="00276FC2" w:rsidRDefault="00B805EA" w:rsidP="00252B4A">
      <w:pPr>
        <w:pStyle w:val="Heading3"/>
      </w:pPr>
      <w:r>
        <w:t>If</w:t>
      </w:r>
      <w:r w:rsidR="008E33A9" w:rsidRPr="007723C1">
        <w:t xml:space="preserve"> you </w:t>
      </w:r>
      <w:r>
        <w:t xml:space="preserve">can </w:t>
      </w:r>
      <w:r w:rsidR="008E33A9" w:rsidRPr="007723C1">
        <w:t>host data from other member nodes, what storage capacity is available?</w:t>
      </w:r>
    </w:p>
    <w:p w14:paraId="6EEF6CE2" w14:textId="0398F5AA" w:rsidR="008E33A9" w:rsidRPr="00276FC2" w:rsidRDefault="00E11E94" w:rsidP="00276FC2"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32" w:name="Text27"/>
      <w:r w:rsidR="00064727">
        <w:instrText xml:space="preserve"> FORMTEXT </w:instrText>
      </w:r>
      <w:r>
        <w:fldChar w:fldCharType="separate"/>
      </w:r>
      <w:r w:rsidR="00221374">
        <w:rPr>
          <w:rFonts w:ascii="Times New Roman" w:hAnsi="Times New Roman" w:cs="Times New Roman"/>
          <w:noProof/>
        </w:rPr>
        <w:t>1 TB</w:t>
      </w:r>
      <w:r>
        <w:fldChar w:fldCharType="end"/>
      </w:r>
      <w:bookmarkEnd w:id="32"/>
    </w:p>
    <w:p w14:paraId="7230FB0E" w14:textId="77777777" w:rsidR="00276FC2" w:rsidRDefault="008E33A9" w:rsidP="00252B4A">
      <w:pPr>
        <w:pStyle w:val="Heading3"/>
      </w:pPr>
      <w:r w:rsidRPr="007723C1">
        <w:t>Can you provide computing capacity to the broader network?  If so, please describe.</w:t>
      </w:r>
    </w:p>
    <w:p w14:paraId="44530D87" w14:textId="2FAC13B2" w:rsidR="008F2578" w:rsidRDefault="00E11E94" w:rsidP="00276FC2"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33" w:name="Text28"/>
      <w:r w:rsidR="00064727">
        <w:instrText xml:space="preserve"> FORMTEXT </w:instrText>
      </w:r>
      <w:r>
        <w:fldChar w:fldCharType="separate"/>
      </w:r>
      <w:r w:rsidR="00221374">
        <w:rPr>
          <w:rFonts w:ascii="Times New Roman" w:hAnsi="Times New Roman" w:cs="Times New Roman"/>
          <w:noProof/>
        </w:rPr>
        <w:t>Yes</w:t>
      </w:r>
      <w:r>
        <w:fldChar w:fldCharType="end"/>
      </w:r>
      <w:bookmarkEnd w:id="33"/>
    </w:p>
    <w:p w14:paraId="4918ED81" w14:textId="77777777" w:rsidR="00B06817" w:rsidRDefault="00B06817" w:rsidP="00276FC2"/>
    <w:p w14:paraId="413ABE39" w14:textId="77777777" w:rsidR="008E33A9" w:rsidRPr="007723C1" w:rsidRDefault="008E33A9" w:rsidP="00252B4A">
      <w:pPr>
        <w:pStyle w:val="Heading2"/>
        <w:numPr>
          <w:ilvl w:val="0"/>
          <w:numId w:val="0"/>
        </w:numPr>
        <w:ind w:left="540" w:hanging="540"/>
      </w:pPr>
      <w:r w:rsidRPr="007723C1">
        <w:t>Other Services</w:t>
      </w:r>
    </w:p>
    <w:p w14:paraId="05A063CE" w14:textId="70F1C228" w:rsidR="00276FC2" w:rsidRDefault="008E33A9" w:rsidP="00252B4A">
      <w:pPr>
        <w:pStyle w:val="Heading3"/>
      </w:pPr>
      <w:r w:rsidRPr="007723C1">
        <w:t xml:space="preserve">What other </w:t>
      </w:r>
      <w:r w:rsidR="00413A49">
        <w:t xml:space="preserve">services or </w:t>
      </w:r>
      <w:r w:rsidRPr="007723C1">
        <w:t>resources (such as expertise, software development capacity, educational/training resources, or software tools) can be provided of benefit to the broader network?</w:t>
      </w:r>
    </w:p>
    <w:p w14:paraId="75219A2B" w14:textId="46EA674F" w:rsidR="008E33A9" w:rsidRPr="00276FC2" w:rsidRDefault="00E11E94" w:rsidP="00276FC2">
      <w:r>
        <w:fldChar w:fldCharType="begin">
          <w:ffData>
            <w:name w:val="Text29"/>
            <w:enabled/>
            <w:calcOnExit w:val="0"/>
            <w:textInput/>
          </w:ffData>
        </w:fldChar>
      </w:r>
      <w:bookmarkStart w:id="34" w:name="Text29"/>
      <w:r w:rsidR="00064727">
        <w:instrText xml:space="preserve"> FORMTEXT </w:instrText>
      </w:r>
      <w:r>
        <w:fldChar w:fldCharType="separate"/>
      </w:r>
      <w:r w:rsidR="00E4490A">
        <w:t xml:space="preserve">File repository, </w:t>
      </w:r>
      <w:r w:rsidR="0093103D">
        <w:t>GBIF IPT instance, integrated relational database</w:t>
      </w:r>
      <w:r w:rsidR="005B1EAF">
        <w:t xml:space="preserve"> that </w:t>
      </w:r>
      <w:r w:rsidR="00E13BAC">
        <w:t>aggregates</w:t>
      </w:r>
      <w:r w:rsidR="005B1EAF">
        <w:t xml:space="preserve"> information from Metacat, IPT and the file respository.</w:t>
      </w:r>
      <w:r w:rsidR="00E4490A">
        <w:t xml:space="preserve"> </w:t>
      </w:r>
      <w:r>
        <w:fldChar w:fldCharType="end"/>
      </w:r>
      <w:bookmarkEnd w:id="34"/>
    </w:p>
    <w:p w14:paraId="252456A3" w14:textId="77777777" w:rsidR="008E33A9" w:rsidRPr="007723C1" w:rsidRDefault="008E33A9" w:rsidP="007723C1"/>
    <w:p w14:paraId="7E1C7E28" w14:textId="77777777" w:rsidR="00983355" w:rsidRPr="00983355" w:rsidRDefault="00983355" w:rsidP="005C3CA7">
      <w:pPr>
        <w:rPr>
          <w:rFonts w:ascii="Arial" w:hAnsi="Arial"/>
          <w:b/>
          <w:sz w:val="36"/>
        </w:rPr>
      </w:pPr>
    </w:p>
    <w:sectPr w:rsidR="00983355" w:rsidRPr="00983355" w:rsidSect="00E644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96" w:right="1296" w:bottom="1296" w:left="1296" w:header="720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E5280F" w14:textId="77777777" w:rsidR="009E0A26" w:rsidRDefault="009E0A26">
      <w:r>
        <w:separator/>
      </w:r>
    </w:p>
  </w:endnote>
  <w:endnote w:type="continuationSeparator" w:id="0">
    <w:p w14:paraId="487688CA" w14:textId="77777777" w:rsidR="009E0A26" w:rsidRDefault="009E0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CB0E6" w14:textId="77777777" w:rsidR="00E4490A" w:rsidRDefault="00E4490A" w:rsidP="0005743D">
    <w:pPr>
      <w:pStyle w:val="Footer"/>
      <w:framePr w:wrap="around" w:vAnchor="text" w:hAnchor="margin" w:xAlign="right" w:y="1"/>
      <w:rPr>
        <w:rStyle w:val="PageNumber"/>
        <w:i w:val="0"/>
        <w:sz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2B4AE9" w14:textId="77777777" w:rsidR="00E4490A" w:rsidRDefault="00E4490A" w:rsidP="0005743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BFE49" w14:textId="77777777" w:rsidR="00E4490A" w:rsidRDefault="00E4490A" w:rsidP="0005743D">
    <w:pPr>
      <w:pStyle w:val="Footer"/>
      <w:framePr w:wrap="around" w:vAnchor="text" w:hAnchor="margin" w:xAlign="right" w:y="1"/>
      <w:rPr>
        <w:rStyle w:val="PageNumber"/>
        <w:i w:val="0"/>
        <w:sz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3BAC">
      <w:rPr>
        <w:rStyle w:val="PageNumber"/>
        <w:noProof/>
      </w:rPr>
      <w:t>2</w:t>
    </w:r>
    <w:r>
      <w:rPr>
        <w:rStyle w:val="PageNumber"/>
      </w:rPr>
      <w:fldChar w:fldCharType="end"/>
    </w:r>
  </w:p>
  <w:p w14:paraId="59373453" w14:textId="77777777" w:rsidR="00E4490A" w:rsidRDefault="00E4490A" w:rsidP="0005743D">
    <w:pPr>
      <w:pStyle w:val="Footer"/>
      <w:ind w:right="360"/>
    </w:pPr>
    <w:r>
      <w:t>Member Node Description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DCF20" w14:textId="77777777" w:rsidR="00E4490A" w:rsidRDefault="00E4490A" w:rsidP="005730D3">
    <w:pPr>
      <w:pStyle w:val="Footer"/>
      <w:framePr w:wrap="around" w:vAnchor="text" w:hAnchor="margin" w:xAlign="outside" w:y="1"/>
      <w:rPr>
        <w:rStyle w:val="PageNumber"/>
        <w:i w:val="0"/>
        <w:sz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403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63FF4A4" w14:textId="77777777" w:rsidR="00E4490A" w:rsidRDefault="00E4490A" w:rsidP="0005743D">
    <w:pPr>
      <w:pStyle w:val="Footer"/>
      <w:ind w:right="360"/>
    </w:pPr>
    <w:r>
      <w:t>Member Node Description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4BFFC" w14:textId="77777777" w:rsidR="009E0A26" w:rsidRDefault="009E0A26">
      <w:r>
        <w:separator/>
      </w:r>
    </w:p>
  </w:footnote>
  <w:footnote w:type="continuationSeparator" w:id="0">
    <w:p w14:paraId="693C8341" w14:textId="77777777" w:rsidR="009E0A26" w:rsidRDefault="009E0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8770E" w14:textId="77777777" w:rsidR="00E4490A" w:rsidRDefault="00E449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1BE4B" w14:textId="77777777" w:rsidR="00E4490A" w:rsidRDefault="00E4490A" w:rsidP="00983355">
    <w:pPr>
      <w:pStyle w:val="Header"/>
    </w:pPr>
    <w: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1BC7F" w14:textId="77777777" w:rsidR="00E4490A" w:rsidRDefault="00E4490A" w:rsidP="000F457B">
    <w:pPr>
      <w:pStyle w:val="Header"/>
      <w:tabs>
        <w:tab w:val="left" w:pos="7650"/>
      </w:tabs>
    </w:pPr>
    <w:r w:rsidRPr="005C3CA7">
      <w:rPr>
        <w:noProof/>
      </w:rPr>
      <w:drawing>
        <wp:inline distT="0" distB="0" distL="0" distR="0" wp14:anchorId="0B25369A" wp14:editId="2DAC69D8">
          <wp:extent cx="1661689" cy="402336"/>
          <wp:effectExtent l="2540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689" cy="402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82190D">
      <w:rPr>
        <w:rStyle w:val="Heading2Char"/>
        <w:b w:val="0"/>
      </w:rPr>
      <w:t>www.dataone.org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58AE"/>
    <w:multiLevelType w:val="hybridMultilevel"/>
    <w:tmpl w:val="A1B8B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61CD4"/>
    <w:multiLevelType w:val="hybridMultilevel"/>
    <w:tmpl w:val="CA7EFDB2"/>
    <w:lvl w:ilvl="0" w:tplc="0B40D0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603A8E"/>
    <w:multiLevelType w:val="hybridMultilevel"/>
    <w:tmpl w:val="2A960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9356D"/>
    <w:multiLevelType w:val="hybridMultilevel"/>
    <w:tmpl w:val="84206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23E1E"/>
    <w:multiLevelType w:val="hybridMultilevel"/>
    <w:tmpl w:val="30AC9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008FD"/>
    <w:multiLevelType w:val="hybridMultilevel"/>
    <w:tmpl w:val="7C148346"/>
    <w:lvl w:ilvl="0" w:tplc="AB3471D2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83E40"/>
    <w:multiLevelType w:val="hybridMultilevel"/>
    <w:tmpl w:val="A83E0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71D0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3850216"/>
    <w:multiLevelType w:val="hybridMultilevel"/>
    <w:tmpl w:val="836A0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mbri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Cambri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Cambria" w:hint="default"/>
      </w:rPr>
    </w:lvl>
  </w:abstractNum>
  <w:abstractNum w:abstractNumId="9">
    <w:nsid w:val="73F30715"/>
    <w:multiLevelType w:val="hybridMultilevel"/>
    <w:tmpl w:val="B2D05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52096A"/>
    <w:multiLevelType w:val="hybridMultilevel"/>
    <w:tmpl w:val="1C900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5B1575"/>
    <w:multiLevelType w:val="hybridMultilevel"/>
    <w:tmpl w:val="A198D1A6"/>
    <w:lvl w:ilvl="0" w:tplc="5746A8B6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8"/>
  </w:num>
  <w:num w:numId="5">
    <w:abstractNumId w:val="1"/>
  </w:num>
  <w:num w:numId="6">
    <w:abstractNumId w:val="11"/>
  </w:num>
  <w:num w:numId="7">
    <w:abstractNumId w:val="7"/>
  </w:num>
  <w:num w:numId="8">
    <w:abstractNumId w:val="5"/>
  </w:num>
  <w:num w:numId="9">
    <w:abstractNumId w:val="3"/>
  </w:num>
  <w:num w:numId="10">
    <w:abstractNumId w:val="9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5"/>
  <w:displayBackgroundShape/>
  <w:embedSystemFonts/>
  <w:mirrorMargins/>
  <w:documentProtection w:edit="forms" w:enforcement="1" w:cryptProviderType="rsaFull" w:cryptAlgorithmClass="hash" w:cryptAlgorithmType="typeAny" w:cryptAlgorithmSid="4" w:cryptSpinCount="100000" w:hash="7LpFeqaUh5FWikiqm457dP1TMlQ=" w:salt="zl9tHodNs6TDkvGxuJJJpQ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AD8"/>
    <w:rsid w:val="00013162"/>
    <w:rsid w:val="00013B9C"/>
    <w:rsid w:val="00021E9D"/>
    <w:rsid w:val="00027439"/>
    <w:rsid w:val="0003493F"/>
    <w:rsid w:val="00037D77"/>
    <w:rsid w:val="0005743D"/>
    <w:rsid w:val="00064727"/>
    <w:rsid w:val="00067A37"/>
    <w:rsid w:val="00076934"/>
    <w:rsid w:val="000C091D"/>
    <w:rsid w:val="000F197A"/>
    <w:rsid w:val="000F457B"/>
    <w:rsid w:val="00120146"/>
    <w:rsid w:val="00130154"/>
    <w:rsid w:val="00146C68"/>
    <w:rsid w:val="001471D4"/>
    <w:rsid w:val="0016597B"/>
    <w:rsid w:val="00173896"/>
    <w:rsid w:val="0018577A"/>
    <w:rsid w:val="001C2CA3"/>
    <w:rsid w:val="001D15D5"/>
    <w:rsid w:val="00204DA5"/>
    <w:rsid w:val="00221374"/>
    <w:rsid w:val="00227A31"/>
    <w:rsid w:val="00252B4A"/>
    <w:rsid w:val="0026446F"/>
    <w:rsid w:val="00264DBC"/>
    <w:rsid w:val="00275D60"/>
    <w:rsid w:val="002768E0"/>
    <w:rsid w:val="00276FC2"/>
    <w:rsid w:val="00277AD8"/>
    <w:rsid w:val="0029072B"/>
    <w:rsid w:val="002A40B1"/>
    <w:rsid w:val="002C1040"/>
    <w:rsid w:val="002F1218"/>
    <w:rsid w:val="00341D2D"/>
    <w:rsid w:val="00357C45"/>
    <w:rsid w:val="003A0CA4"/>
    <w:rsid w:val="003D1BD4"/>
    <w:rsid w:val="003D42A2"/>
    <w:rsid w:val="00413A49"/>
    <w:rsid w:val="0045361D"/>
    <w:rsid w:val="004A1A7C"/>
    <w:rsid w:val="004D13B1"/>
    <w:rsid w:val="004D7A09"/>
    <w:rsid w:val="004F5C92"/>
    <w:rsid w:val="00527611"/>
    <w:rsid w:val="0054428B"/>
    <w:rsid w:val="00545CDA"/>
    <w:rsid w:val="0056183E"/>
    <w:rsid w:val="005730D3"/>
    <w:rsid w:val="005814C5"/>
    <w:rsid w:val="005B1EAF"/>
    <w:rsid w:val="005B2D59"/>
    <w:rsid w:val="005C3CA7"/>
    <w:rsid w:val="00653DDE"/>
    <w:rsid w:val="00677786"/>
    <w:rsid w:val="006C3048"/>
    <w:rsid w:val="006E34F7"/>
    <w:rsid w:val="00703B42"/>
    <w:rsid w:val="0070606E"/>
    <w:rsid w:val="007071AA"/>
    <w:rsid w:val="0071721F"/>
    <w:rsid w:val="00742513"/>
    <w:rsid w:val="00750AD8"/>
    <w:rsid w:val="00756802"/>
    <w:rsid w:val="0076098F"/>
    <w:rsid w:val="007723C1"/>
    <w:rsid w:val="00785F79"/>
    <w:rsid w:val="007B2C21"/>
    <w:rsid w:val="007E6299"/>
    <w:rsid w:val="007F4B07"/>
    <w:rsid w:val="008179C4"/>
    <w:rsid w:val="0082190D"/>
    <w:rsid w:val="0084016E"/>
    <w:rsid w:val="00866107"/>
    <w:rsid w:val="008736B6"/>
    <w:rsid w:val="008947DC"/>
    <w:rsid w:val="008A6107"/>
    <w:rsid w:val="008B2E1D"/>
    <w:rsid w:val="008B4336"/>
    <w:rsid w:val="008D2F7A"/>
    <w:rsid w:val="008E33A9"/>
    <w:rsid w:val="008F1700"/>
    <w:rsid w:val="008F2578"/>
    <w:rsid w:val="00924D16"/>
    <w:rsid w:val="0093103D"/>
    <w:rsid w:val="00951528"/>
    <w:rsid w:val="009777A6"/>
    <w:rsid w:val="00983355"/>
    <w:rsid w:val="00991076"/>
    <w:rsid w:val="009919E5"/>
    <w:rsid w:val="009B173E"/>
    <w:rsid w:val="009E0A26"/>
    <w:rsid w:val="00A018D5"/>
    <w:rsid w:val="00A53290"/>
    <w:rsid w:val="00A8354B"/>
    <w:rsid w:val="00AA0099"/>
    <w:rsid w:val="00AB67DA"/>
    <w:rsid w:val="00B06817"/>
    <w:rsid w:val="00B21708"/>
    <w:rsid w:val="00B42397"/>
    <w:rsid w:val="00B805EA"/>
    <w:rsid w:val="00BB7820"/>
    <w:rsid w:val="00C02E20"/>
    <w:rsid w:val="00C043A0"/>
    <w:rsid w:val="00C564CC"/>
    <w:rsid w:val="00C66069"/>
    <w:rsid w:val="00C94766"/>
    <w:rsid w:val="00CE2662"/>
    <w:rsid w:val="00CF0EA4"/>
    <w:rsid w:val="00D16A34"/>
    <w:rsid w:val="00DF7F20"/>
    <w:rsid w:val="00E11E94"/>
    <w:rsid w:val="00E13BAC"/>
    <w:rsid w:val="00E1720E"/>
    <w:rsid w:val="00E34032"/>
    <w:rsid w:val="00E4490A"/>
    <w:rsid w:val="00E644D4"/>
    <w:rsid w:val="00E91F04"/>
    <w:rsid w:val="00EA0559"/>
    <w:rsid w:val="00EB6BB9"/>
    <w:rsid w:val="00F74F5C"/>
    <w:rsid w:val="00F848E2"/>
    <w:rsid w:val="00FC78C4"/>
    <w:rsid w:val="00FD655E"/>
    <w:rsid w:val="00FD7E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DF5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E644D4"/>
    <w:rPr>
      <w:rFonts w:ascii="Cambria" w:eastAsia="Cambria" w:hAnsi="Cambria" w:cs="Cambri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1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177F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44D4"/>
    <w:pPr>
      <w:keepNext/>
      <w:keepLines/>
      <w:numPr>
        <w:numId w:val="8"/>
      </w:numPr>
      <w:spacing w:before="200"/>
      <w:ind w:left="540" w:hanging="540"/>
      <w:outlineLvl w:val="1"/>
    </w:pPr>
    <w:rPr>
      <w:rFonts w:asciiTheme="majorHAnsi" w:eastAsiaTheme="majorEastAsia" w:hAnsiTheme="majorHAnsi" w:cstheme="majorBidi"/>
      <w:b/>
      <w:bCs/>
      <w:color w:val="1A435D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33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860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16E"/>
    <w:pPr>
      <w:tabs>
        <w:tab w:val="center" w:pos="4320"/>
        <w:tab w:val="right" w:pos="8640"/>
      </w:tabs>
    </w:pPr>
    <w:rPr>
      <w:sz w:val="26"/>
    </w:rPr>
  </w:style>
  <w:style w:type="character" w:customStyle="1" w:styleId="HeaderChar">
    <w:name w:val="Header Char"/>
    <w:basedOn w:val="DefaultParagraphFont"/>
    <w:link w:val="Header"/>
    <w:uiPriority w:val="99"/>
    <w:rsid w:val="0084016E"/>
    <w:rPr>
      <w:rFonts w:ascii="Cambria" w:eastAsia="Cambria" w:hAnsi="Cambria" w:cs="Cambria"/>
      <w:sz w:val="26"/>
    </w:rPr>
  </w:style>
  <w:style w:type="paragraph" w:styleId="Footer">
    <w:name w:val="footer"/>
    <w:basedOn w:val="Normal"/>
    <w:link w:val="FooterChar"/>
    <w:uiPriority w:val="99"/>
    <w:unhideWhenUsed/>
    <w:rsid w:val="00E644D4"/>
    <w:pPr>
      <w:tabs>
        <w:tab w:val="center" w:pos="4320"/>
        <w:tab w:val="right" w:pos="8640"/>
      </w:tabs>
    </w:pPr>
    <w:rPr>
      <w:i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644D4"/>
    <w:rPr>
      <w:rFonts w:ascii="Cambria" w:eastAsia="Cambria" w:hAnsi="Cambria" w:cs="Cambria"/>
      <w:i/>
      <w:sz w:val="20"/>
    </w:rPr>
  </w:style>
  <w:style w:type="table" w:styleId="TableGrid">
    <w:name w:val="Table Grid"/>
    <w:basedOn w:val="TableNormal"/>
    <w:uiPriority w:val="59"/>
    <w:rsid w:val="0076098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21708"/>
    <w:pPr>
      <w:numPr>
        <w:numId w:val="6"/>
      </w:numPr>
      <w:ind w:left="90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13162"/>
    <w:rPr>
      <w:rFonts w:asciiTheme="majorHAnsi" w:eastAsiaTheme="majorEastAsia" w:hAnsiTheme="majorHAnsi" w:cstheme="majorBidi"/>
      <w:b/>
      <w:bCs/>
      <w:color w:val="177F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644D4"/>
    <w:rPr>
      <w:rFonts w:asciiTheme="majorHAnsi" w:eastAsiaTheme="majorEastAsia" w:hAnsiTheme="majorHAnsi" w:cstheme="majorBidi"/>
      <w:b/>
      <w:bCs/>
      <w:color w:val="1A435D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3355"/>
    <w:rPr>
      <w:rFonts w:asciiTheme="majorHAnsi" w:eastAsiaTheme="majorEastAsia" w:hAnsiTheme="majorHAnsi" w:cstheme="majorBidi"/>
      <w:b/>
      <w:bCs/>
      <w:color w:val="186072"/>
    </w:rPr>
  </w:style>
  <w:style w:type="character" w:styleId="PageNumber">
    <w:name w:val="page number"/>
    <w:basedOn w:val="DefaultParagraphFont"/>
    <w:uiPriority w:val="99"/>
    <w:semiHidden/>
    <w:unhideWhenUsed/>
    <w:rsid w:val="0005743D"/>
  </w:style>
  <w:style w:type="paragraph" w:styleId="BalloonText">
    <w:name w:val="Balloon Text"/>
    <w:basedOn w:val="Normal"/>
    <w:link w:val="BalloonTextChar"/>
    <w:rsid w:val="0071721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1721F"/>
    <w:rPr>
      <w:rFonts w:ascii="Lucida Grande" w:eastAsia="Cambria" w:hAnsi="Lucida Grande" w:cs="Cambria"/>
      <w:sz w:val="18"/>
      <w:szCs w:val="18"/>
    </w:rPr>
  </w:style>
  <w:style w:type="character" w:customStyle="1" w:styleId="apple-converted-space">
    <w:name w:val="apple-converted-space"/>
    <w:basedOn w:val="DefaultParagraphFont"/>
    <w:rsid w:val="00067A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E644D4"/>
    <w:rPr>
      <w:rFonts w:ascii="Cambria" w:eastAsia="Cambria" w:hAnsi="Cambria" w:cs="Cambri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1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177F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44D4"/>
    <w:pPr>
      <w:keepNext/>
      <w:keepLines/>
      <w:numPr>
        <w:numId w:val="8"/>
      </w:numPr>
      <w:spacing w:before="200"/>
      <w:ind w:left="540" w:hanging="540"/>
      <w:outlineLvl w:val="1"/>
    </w:pPr>
    <w:rPr>
      <w:rFonts w:asciiTheme="majorHAnsi" w:eastAsiaTheme="majorEastAsia" w:hAnsiTheme="majorHAnsi" w:cstheme="majorBidi"/>
      <w:b/>
      <w:bCs/>
      <w:color w:val="1A435D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33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860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16E"/>
    <w:pPr>
      <w:tabs>
        <w:tab w:val="center" w:pos="4320"/>
        <w:tab w:val="right" w:pos="8640"/>
      </w:tabs>
    </w:pPr>
    <w:rPr>
      <w:sz w:val="26"/>
    </w:rPr>
  </w:style>
  <w:style w:type="character" w:customStyle="1" w:styleId="HeaderChar">
    <w:name w:val="Header Char"/>
    <w:basedOn w:val="DefaultParagraphFont"/>
    <w:link w:val="Header"/>
    <w:uiPriority w:val="99"/>
    <w:rsid w:val="0084016E"/>
    <w:rPr>
      <w:rFonts w:ascii="Cambria" w:eastAsia="Cambria" w:hAnsi="Cambria" w:cs="Cambria"/>
      <w:sz w:val="26"/>
    </w:rPr>
  </w:style>
  <w:style w:type="paragraph" w:styleId="Footer">
    <w:name w:val="footer"/>
    <w:basedOn w:val="Normal"/>
    <w:link w:val="FooterChar"/>
    <w:uiPriority w:val="99"/>
    <w:unhideWhenUsed/>
    <w:rsid w:val="00E644D4"/>
    <w:pPr>
      <w:tabs>
        <w:tab w:val="center" w:pos="4320"/>
        <w:tab w:val="right" w:pos="8640"/>
      </w:tabs>
    </w:pPr>
    <w:rPr>
      <w:i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644D4"/>
    <w:rPr>
      <w:rFonts w:ascii="Cambria" w:eastAsia="Cambria" w:hAnsi="Cambria" w:cs="Cambria"/>
      <w:i/>
      <w:sz w:val="20"/>
    </w:rPr>
  </w:style>
  <w:style w:type="table" w:styleId="TableGrid">
    <w:name w:val="Table Grid"/>
    <w:basedOn w:val="TableNormal"/>
    <w:uiPriority w:val="59"/>
    <w:rsid w:val="0076098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21708"/>
    <w:pPr>
      <w:numPr>
        <w:numId w:val="6"/>
      </w:numPr>
      <w:ind w:left="90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13162"/>
    <w:rPr>
      <w:rFonts w:asciiTheme="majorHAnsi" w:eastAsiaTheme="majorEastAsia" w:hAnsiTheme="majorHAnsi" w:cstheme="majorBidi"/>
      <w:b/>
      <w:bCs/>
      <w:color w:val="177F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644D4"/>
    <w:rPr>
      <w:rFonts w:asciiTheme="majorHAnsi" w:eastAsiaTheme="majorEastAsia" w:hAnsiTheme="majorHAnsi" w:cstheme="majorBidi"/>
      <w:b/>
      <w:bCs/>
      <w:color w:val="1A435D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3355"/>
    <w:rPr>
      <w:rFonts w:asciiTheme="majorHAnsi" w:eastAsiaTheme="majorEastAsia" w:hAnsiTheme="majorHAnsi" w:cstheme="majorBidi"/>
      <w:b/>
      <w:bCs/>
      <w:color w:val="186072"/>
    </w:rPr>
  </w:style>
  <w:style w:type="character" w:styleId="PageNumber">
    <w:name w:val="page number"/>
    <w:basedOn w:val="DefaultParagraphFont"/>
    <w:uiPriority w:val="99"/>
    <w:semiHidden/>
    <w:unhideWhenUsed/>
    <w:rsid w:val="0005743D"/>
  </w:style>
  <w:style w:type="paragraph" w:styleId="BalloonText">
    <w:name w:val="Balloon Text"/>
    <w:basedOn w:val="Normal"/>
    <w:link w:val="BalloonTextChar"/>
    <w:rsid w:val="0071721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1721F"/>
    <w:rPr>
      <w:rFonts w:ascii="Lucida Grande" w:eastAsia="Cambria" w:hAnsi="Lucida Grande" w:cs="Cambria"/>
      <w:sz w:val="18"/>
      <w:szCs w:val="18"/>
    </w:rPr>
  </w:style>
  <w:style w:type="character" w:customStyle="1" w:styleId="apple-converted-space">
    <w:name w:val="apple-converted-space"/>
    <w:basedOn w:val="DefaultParagraphFont"/>
    <w:rsid w:val="00067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8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4CF44-1F5B-4198-9370-FF603D09A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3796</Characters>
  <Application>Microsoft Office Word</Application>
  <DocSecurity>0</DocSecurity>
  <Lines>31</Lines>
  <Paragraphs>8</Paragraphs>
  <ScaleCrop>false</ScaleCrop>
  <Company>University of Tennessee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 Gomez</dc:creator>
  <cp:lastModifiedBy>Laura Moyers</cp:lastModifiedBy>
  <cp:revision>2</cp:revision>
  <cp:lastPrinted>2010-08-11T21:05:00Z</cp:lastPrinted>
  <dcterms:created xsi:type="dcterms:W3CDTF">2015-04-01T14:49:00Z</dcterms:created>
  <dcterms:modified xsi:type="dcterms:W3CDTF">2015-04-01T14:49:00Z</dcterms:modified>
</cp:coreProperties>
</file>